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99BE8" w14:textId="66E386DA" w:rsidR="00B051AB" w:rsidRDefault="002766AD" w:rsidP="00103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EXPOSITION A LA VIOLENCE CONJUGALE DES ENFANTS ET SYMPTOMES DE STRESS POST-TRAUMATIQUE</w:t>
      </w:r>
    </w:p>
    <w:p w14:paraId="6B4B63D9" w14:textId="77777777" w:rsidR="0059602A" w:rsidRDefault="0059602A" w:rsidP="005960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9EE6AD" w14:textId="77777777" w:rsidR="0083464C" w:rsidRDefault="0083464C" w:rsidP="00B051A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64C">
        <w:rPr>
          <w:rFonts w:ascii="Times New Roman" w:hAnsi="Times New Roman" w:cs="Times New Roman"/>
          <w:sz w:val="24"/>
          <w:szCs w:val="24"/>
        </w:rPr>
        <w:t>La problématique de la violence conjugale a tardivement émergée en France, et il a fallu attendre 2010 pour que la violence conjugale soit décrété</w:t>
      </w:r>
      <w:r w:rsidR="00103045">
        <w:rPr>
          <w:rFonts w:ascii="Times New Roman" w:hAnsi="Times New Roman" w:cs="Times New Roman"/>
          <w:sz w:val="24"/>
          <w:szCs w:val="24"/>
        </w:rPr>
        <w:t>e Grande Cause Nationale dans notre</w:t>
      </w:r>
      <w:r w:rsidRPr="0083464C">
        <w:rPr>
          <w:rFonts w:ascii="Times New Roman" w:hAnsi="Times New Roman" w:cs="Times New Roman"/>
          <w:sz w:val="24"/>
          <w:szCs w:val="24"/>
        </w:rPr>
        <w:t xml:space="preserve"> pays. Cependant, les enfants qui sont exposés à cette violence restent encore écartés de cette prise de conscience politique et publique.</w:t>
      </w:r>
    </w:p>
    <w:p w14:paraId="66045B0E" w14:textId="77E6AC46" w:rsidR="00D25FE1" w:rsidRDefault="00105F00" w:rsidP="00B051A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3A4">
        <w:rPr>
          <w:rFonts w:ascii="Times New Roman" w:hAnsi="Times New Roman" w:cs="Times New Roman"/>
          <w:sz w:val="24"/>
          <w:szCs w:val="24"/>
        </w:rPr>
        <w:t>L’objectif de cette recherche est d’appréhender le poi</w:t>
      </w:r>
      <w:r w:rsidR="00D25FE1" w:rsidRPr="002603A4">
        <w:rPr>
          <w:rFonts w:ascii="Times New Roman" w:hAnsi="Times New Roman" w:cs="Times New Roman"/>
          <w:sz w:val="24"/>
          <w:szCs w:val="24"/>
        </w:rPr>
        <w:t xml:space="preserve">nt de vue des </w:t>
      </w:r>
      <w:r w:rsidRPr="002603A4">
        <w:rPr>
          <w:rFonts w:ascii="Times New Roman" w:hAnsi="Times New Roman" w:cs="Times New Roman"/>
          <w:sz w:val="24"/>
          <w:szCs w:val="24"/>
        </w:rPr>
        <w:t>enfants exposés à la violence conjugale s</w:t>
      </w:r>
      <w:r w:rsidR="0059209A" w:rsidRPr="002603A4">
        <w:rPr>
          <w:rFonts w:ascii="Times New Roman" w:hAnsi="Times New Roman" w:cs="Times New Roman"/>
          <w:sz w:val="24"/>
          <w:szCs w:val="24"/>
        </w:rPr>
        <w:t>ur leurs relations au sein de leur</w:t>
      </w:r>
      <w:r w:rsidRPr="002603A4">
        <w:rPr>
          <w:rFonts w:ascii="Times New Roman" w:hAnsi="Times New Roman" w:cs="Times New Roman"/>
          <w:sz w:val="24"/>
          <w:szCs w:val="24"/>
        </w:rPr>
        <w:t xml:space="preserve"> famille et entre ses membres</w:t>
      </w:r>
      <w:r w:rsidR="00F87373" w:rsidRPr="002603A4">
        <w:rPr>
          <w:rFonts w:ascii="Times New Roman" w:hAnsi="Times New Roman" w:cs="Times New Roman"/>
          <w:sz w:val="24"/>
          <w:szCs w:val="24"/>
        </w:rPr>
        <w:t xml:space="preserve">, et sur son influence quant à la présence </w:t>
      </w:r>
      <w:r w:rsidR="002603A4">
        <w:rPr>
          <w:rFonts w:ascii="Times New Roman" w:hAnsi="Times New Roman" w:cs="Times New Roman"/>
          <w:sz w:val="24"/>
          <w:szCs w:val="24"/>
        </w:rPr>
        <w:t xml:space="preserve">- ou non - </w:t>
      </w:r>
      <w:r w:rsidR="00F87373" w:rsidRPr="002603A4">
        <w:rPr>
          <w:rFonts w:ascii="Times New Roman" w:hAnsi="Times New Roman" w:cs="Times New Roman"/>
          <w:sz w:val="24"/>
          <w:szCs w:val="24"/>
        </w:rPr>
        <w:t>de symptômes de stress post-traumatique</w:t>
      </w:r>
      <w:r w:rsidR="00D25FE1" w:rsidRPr="002603A4">
        <w:rPr>
          <w:rFonts w:ascii="Times New Roman" w:hAnsi="Times New Roman" w:cs="Times New Roman"/>
          <w:sz w:val="24"/>
          <w:szCs w:val="24"/>
        </w:rPr>
        <w:t>.</w:t>
      </w:r>
      <w:r w:rsidR="005920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EDE2B" w14:textId="5553B76A" w:rsidR="002603A4" w:rsidRDefault="008D2D64" w:rsidP="00B051A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Plusieurs </w:t>
      </w:r>
      <w:r w:rsidR="008A4BA8" w:rsidRPr="008A4BA8">
        <w:rPr>
          <w:rFonts w:ascii="Times New Roman" w:hAnsi="Times New Roman" w:cs="Times New Roman"/>
          <w:sz w:val="24"/>
          <w:szCs w:val="24"/>
        </w:rPr>
        <w:t>études se sont intéressées aux conséquences pour les enfants de vivre dans un tel contexte (Chemtob &amp; Carlson, 2004 ; Douc</w:t>
      </w:r>
      <w:r w:rsidR="00F411CD">
        <w:rPr>
          <w:rFonts w:ascii="Times New Roman" w:hAnsi="Times New Roman" w:cs="Times New Roman"/>
          <w:sz w:val="24"/>
          <w:szCs w:val="24"/>
        </w:rPr>
        <w:t>et &amp; Fortin, 2014</w:t>
      </w:r>
      <w:r w:rsidR="008A4BA8" w:rsidRPr="008A4BA8">
        <w:rPr>
          <w:rFonts w:ascii="Times New Roman" w:hAnsi="Times New Roman" w:cs="Times New Roman"/>
          <w:sz w:val="24"/>
          <w:szCs w:val="24"/>
        </w:rPr>
        <w:t>).</w:t>
      </w:r>
      <w:r w:rsidR="008A4BA8">
        <w:rPr>
          <w:rFonts w:ascii="Times New Roman" w:hAnsi="Times New Roman" w:cs="Times New Roman"/>
          <w:sz w:val="24"/>
          <w:szCs w:val="24"/>
        </w:rPr>
        <w:t xml:space="preserve"> </w:t>
      </w:r>
      <w:r w:rsidR="008A4BA8" w:rsidRPr="008A4BA8">
        <w:rPr>
          <w:rFonts w:ascii="Times New Roman" w:hAnsi="Times New Roman" w:cs="Times New Roman"/>
          <w:sz w:val="24"/>
          <w:szCs w:val="24"/>
        </w:rPr>
        <w:t xml:space="preserve">Il ressort ainsi que les enfants exposés à la violence conjugale présentent une multitude de difficultés, </w:t>
      </w:r>
      <w:r w:rsidR="00F87373">
        <w:rPr>
          <w:rFonts w:ascii="Times New Roman" w:hAnsi="Times New Roman" w:cs="Times New Roman"/>
          <w:sz w:val="24"/>
          <w:szCs w:val="24"/>
        </w:rPr>
        <w:t xml:space="preserve">de modalités et d’intensité variables. </w:t>
      </w:r>
      <w:r w:rsidR="008A4BA8" w:rsidRPr="008A4BA8">
        <w:rPr>
          <w:rFonts w:ascii="Times New Roman" w:hAnsi="Times New Roman" w:cs="Times New Roman"/>
          <w:sz w:val="24"/>
          <w:szCs w:val="24"/>
        </w:rPr>
        <w:t xml:space="preserve">En effet, le fait d’être exposé à la violence dans le couple accentue deux à cinq fois </w:t>
      </w:r>
      <w:r w:rsidR="00F87373">
        <w:rPr>
          <w:rFonts w:ascii="Times New Roman" w:hAnsi="Times New Roman" w:cs="Times New Roman"/>
          <w:sz w:val="24"/>
          <w:szCs w:val="24"/>
        </w:rPr>
        <w:t>le risque de développer divers problèmes</w:t>
      </w:r>
      <w:r w:rsidR="008A4BA8" w:rsidRPr="008A4BA8">
        <w:rPr>
          <w:rFonts w:ascii="Times New Roman" w:hAnsi="Times New Roman" w:cs="Times New Roman"/>
          <w:sz w:val="24"/>
          <w:szCs w:val="24"/>
        </w:rPr>
        <w:t xml:space="preserve"> d’adaptation (Sternberg, Baradaran,</w:t>
      </w:r>
      <w:r w:rsidR="002735EA">
        <w:rPr>
          <w:rFonts w:ascii="Times New Roman" w:hAnsi="Times New Roman" w:cs="Times New Roman"/>
          <w:sz w:val="24"/>
          <w:szCs w:val="24"/>
        </w:rPr>
        <w:t xml:space="preserve"> Abbott, Lamb &amp; Guterman, 2006)</w:t>
      </w:r>
      <w:r w:rsidR="007D39A3">
        <w:rPr>
          <w:rFonts w:ascii="Times New Roman" w:hAnsi="Times New Roman" w:cs="Times New Roman"/>
          <w:sz w:val="24"/>
          <w:szCs w:val="24"/>
        </w:rPr>
        <w:t xml:space="preserve">. </w:t>
      </w:r>
      <w:r w:rsidR="00615373" w:rsidRPr="00457A33">
        <w:rPr>
          <w:rFonts w:ascii="Times New Roman" w:hAnsi="Times New Roman" w:cs="Times New Roman"/>
          <w:sz w:val="24"/>
          <w:szCs w:val="24"/>
        </w:rPr>
        <w:t>Levendosky, Huth-Bocks, Semel et Shapiro (2002)</w:t>
      </w:r>
      <w:r w:rsidR="00615373" w:rsidRPr="00615373">
        <w:rPr>
          <w:rFonts w:ascii="Times New Roman" w:hAnsi="Times New Roman" w:cs="Times New Roman"/>
          <w:sz w:val="24"/>
          <w:szCs w:val="24"/>
        </w:rPr>
        <w:t xml:space="preserve"> soulignent, concernant leur échantillon de 62 enfants âgés de 3 à 5 ans, que 24% d’e</w:t>
      </w:r>
      <w:r w:rsidR="00615373">
        <w:rPr>
          <w:rFonts w:ascii="Times New Roman" w:hAnsi="Times New Roman" w:cs="Times New Roman"/>
          <w:sz w:val="24"/>
          <w:szCs w:val="24"/>
        </w:rPr>
        <w:t>ntre eux présentent un</w:t>
      </w:r>
      <w:r w:rsidR="00615373" w:rsidRPr="00615373">
        <w:rPr>
          <w:rFonts w:ascii="Times New Roman" w:hAnsi="Times New Roman" w:cs="Times New Roman"/>
          <w:sz w:val="24"/>
          <w:szCs w:val="24"/>
        </w:rPr>
        <w:t xml:space="preserve"> stress post-traumatique, tout en précisant que tous les enfants de l’échantillon avaient subi au moins un symptôme de stress post-traumatique (anxiété, dépression, colère, dissociation). </w:t>
      </w:r>
      <w:r w:rsidR="00042A60" w:rsidRPr="00457A33">
        <w:rPr>
          <w:rFonts w:ascii="Times New Roman" w:hAnsi="Times New Roman" w:cs="Times New Roman"/>
          <w:sz w:val="24"/>
          <w:szCs w:val="24"/>
        </w:rPr>
        <w:t>Lehmann et Elliston (2001)</w:t>
      </w:r>
      <w:r w:rsidR="00042A60">
        <w:rPr>
          <w:rFonts w:ascii="Times New Roman" w:hAnsi="Times New Roman" w:cs="Times New Roman"/>
          <w:sz w:val="24"/>
          <w:szCs w:val="24"/>
        </w:rPr>
        <w:t xml:space="preserve"> font</w:t>
      </w:r>
      <w:r w:rsidR="00042A60" w:rsidRPr="00042A60">
        <w:rPr>
          <w:rFonts w:ascii="Times New Roman" w:hAnsi="Times New Roman" w:cs="Times New Roman"/>
          <w:sz w:val="24"/>
          <w:szCs w:val="24"/>
        </w:rPr>
        <w:t xml:space="preserve"> état d’un effet direct du type de violence conjugale auquel les enfants ont été exposés sur les réponses traumatiques manifestées par les enfants.</w:t>
      </w:r>
    </w:p>
    <w:p w14:paraId="48B42C25" w14:textId="4C765E4F" w:rsidR="00C220CB" w:rsidRDefault="00D54D86" w:rsidP="00C220C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sein de chaque famille, l</w:t>
      </w:r>
      <w:r w:rsidR="00997D4A" w:rsidRPr="00997D4A">
        <w:rPr>
          <w:rFonts w:ascii="Times New Roman" w:hAnsi="Times New Roman" w:cs="Times New Roman"/>
          <w:sz w:val="24"/>
          <w:szCs w:val="24"/>
        </w:rPr>
        <w:t xml:space="preserve">’enfant entretient des </w:t>
      </w:r>
      <w:r>
        <w:rPr>
          <w:rFonts w:ascii="Times New Roman" w:hAnsi="Times New Roman" w:cs="Times New Roman"/>
          <w:sz w:val="24"/>
          <w:szCs w:val="24"/>
        </w:rPr>
        <w:t xml:space="preserve">liens </w:t>
      </w:r>
      <w:r w:rsidR="00997D4A" w:rsidRPr="00997D4A">
        <w:rPr>
          <w:rFonts w:ascii="Times New Roman" w:hAnsi="Times New Roman" w:cs="Times New Roman"/>
          <w:sz w:val="24"/>
          <w:szCs w:val="24"/>
        </w:rPr>
        <w:t xml:space="preserve">multiples avec chacun des membres qui, eux-mêmes, entretiennent des relations entre eux. C’est pourquoi, Schermerhorn, Cummings et Davies (2008) suggèrent d’appréhender chacune de ces relations, du point de vue de l’enfant, afin de saisir les </w:t>
      </w:r>
      <w:r>
        <w:rPr>
          <w:rFonts w:ascii="Times New Roman" w:hAnsi="Times New Roman" w:cs="Times New Roman"/>
          <w:sz w:val="24"/>
          <w:szCs w:val="24"/>
        </w:rPr>
        <w:t>représentations qu’il élabore dans un tel contexte</w:t>
      </w:r>
      <w:r w:rsidR="00997D4A" w:rsidRPr="00997D4A">
        <w:rPr>
          <w:rFonts w:ascii="Times New Roman" w:hAnsi="Times New Roman" w:cs="Times New Roman"/>
          <w:sz w:val="24"/>
          <w:szCs w:val="24"/>
        </w:rPr>
        <w:t xml:space="preserve">. </w:t>
      </w:r>
      <w:r w:rsidR="005155AE" w:rsidRPr="005155AE">
        <w:rPr>
          <w:rFonts w:ascii="Times New Roman" w:hAnsi="Times New Roman" w:cs="Times New Roman"/>
          <w:sz w:val="24"/>
          <w:szCs w:val="24"/>
        </w:rPr>
        <w:t xml:space="preserve">Lorsque que l’on s’intéresse au point de vue des enfants sur la relation avec leur mère, ils se montrent très ambivalents, oscillant entre </w:t>
      </w:r>
      <w:r w:rsidR="00C26CA4">
        <w:rPr>
          <w:rFonts w:ascii="Times New Roman" w:hAnsi="Times New Roman" w:cs="Times New Roman"/>
          <w:sz w:val="24"/>
          <w:szCs w:val="24"/>
        </w:rPr>
        <w:t xml:space="preserve">le souhait </w:t>
      </w:r>
      <w:r w:rsidR="005155AE">
        <w:rPr>
          <w:rFonts w:ascii="Times New Roman" w:hAnsi="Times New Roman" w:cs="Times New Roman"/>
          <w:sz w:val="24"/>
          <w:szCs w:val="24"/>
        </w:rPr>
        <w:t xml:space="preserve">d’une </w:t>
      </w:r>
      <w:r w:rsidR="005155AE" w:rsidRPr="005155AE">
        <w:rPr>
          <w:rFonts w:ascii="Times New Roman" w:hAnsi="Times New Roman" w:cs="Times New Roman"/>
          <w:sz w:val="24"/>
          <w:szCs w:val="24"/>
        </w:rPr>
        <w:t>proximité avec elle</w:t>
      </w:r>
      <w:r w:rsidR="00C26CA4">
        <w:rPr>
          <w:rFonts w:ascii="Times New Roman" w:hAnsi="Times New Roman" w:cs="Times New Roman"/>
          <w:sz w:val="24"/>
          <w:szCs w:val="24"/>
        </w:rPr>
        <w:t xml:space="preserve"> mais relevant</w:t>
      </w:r>
      <w:r w:rsidR="005155AE" w:rsidRPr="005155AE">
        <w:rPr>
          <w:rFonts w:ascii="Times New Roman" w:hAnsi="Times New Roman" w:cs="Times New Roman"/>
          <w:sz w:val="24"/>
          <w:szCs w:val="24"/>
        </w:rPr>
        <w:t xml:space="preserve"> </w:t>
      </w:r>
      <w:r w:rsidR="005155AE">
        <w:rPr>
          <w:rFonts w:ascii="Times New Roman" w:hAnsi="Times New Roman" w:cs="Times New Roman"/>
          <w:sz w:val="24"/>
          <w:szCs w:val="24"/>
        </w:rPr>
        <w:t xml:space="preserve">le </w:t>
      </w:r>
      <w:r w:rsidR="005155AE" w:rsidRPr="005155AE">
        <w:rPr>
          <w:rFonts w:ascii="Times New Roman" w:hAnsi="Times New Roman" w:cs="Times New Roman"/>
          <w:sz w:val="24"/>
          <w:szCs w:val="24"/>
        </w:rPr>
        <w:t>manque de disponibilité</w:t>
      </w:r>
      <w:r w:rsidR="005155AE">
        <w:rPr>
          <w:rFonts w:ascii="Times New Roman" w:hAnsi="Times New Roman" w:cs="Times New Roman"/>
          <w:sz w:val="24"/>
          <w:szCs w:val="24"/>
        </w:rPr>
        <w:t xml:space="preserve"> </w:t>
      </w:r>
      <w:r w:rsidR="00C26CA4">
        <w:rPr>
          <w:rFonts w:ascii="Times New Roman" w:hAnsi="Times New Roman" w:cs="Times New Roman"/>
          <w:sz w:val="24"/>
          <w:szCs w:val="24"/>
        </w:rPr>
        <w:t xml:space="preserve">maternelle </w:t>
      </w:r>
      <w:r w:rsidR="005155AE" w:rsidRPr="005155AE">
        <w:rPr>
          <w:rFonts w:ascii="Times New Roman" w:hAnsi="Times New Roman" w:cs="Times New Roman"/>
          <w:sz w:val="24"/>
          <w:szCs w:val="24"/>
        </w:rPr>
        <w:t>(Fortin, Damant, Doucet &amp; De la Sablonnière, 2006).</w:t>
      </w:r>
      <w:r w:rsidR="00AE16EC">
        <w:rPr>
          <w:rFonts w:ascii="Times New Roman" w:hAnsi="Times New Roman" w:cs="Times New Roman"/>
          <w:sz w:val="24"/>
          <w:szCs w:val="24"/>
        </w:rPr>
        <w:t xml:space="preserve"> Les enfants estiment ainsi que la relation avec la mère est de qu</w:t>
      </w:r>
      <w:r w:rsidR="00E36E00">
        <w:rPr>
          <w:rFonts w:ascii="Times New Roman" w:hAnsi="Times New Roman" w:cs="Times New Roman"/>
          <w:sz w:val="24"/>
          <w:szCs w:val="24"/>
        </w:rPr>
        <w:t xml:space="preserve">alité tout en regrettant l’insuffisance </w:t>
      </w:r>
      <w:r w:rsidR="00AE16EC">
        <w:rPr>
          <w:rFonts w:ascii="Times New Roman" w:hAnsi="Times New Roman" w:cs="Times New Roman"/>
          <w:sz w:val="24"/>
          <w:szCs w:val="24"/>
        </w:rPr>
        <w:t>de ces moments de proximité</w:t>
      </w:r>
      <w:r w:rsidR="00E36E00">
        <w:rPr>
          <w:rFonts w:ascii="Times New Roman" w:hAnsi="Times New Roman" w:cs="Times New Roman"/>
          <w:sz w:val="24"/>
          <w:szCs w:val="24"/>
        </w:rPr>
        <w:t>.</w:t>
      </w:r>
      <w:r w:rsidR="00AD4CE3">
        <w:rPr>
          <w:rFonts w:ascii="Times New Roman" w:hAnsi="Times New Roman" w:cs="Times New Roman"/>
          <w:sz w:val="24"/>
          <w:szCs w:val="24"/>
        </w:rPr>
        <w:t xml:space="preserve"> </w:t>
      </w:r>
      <w:r w:rsidR="00997D4A" w:rsidRPr="00997D4A">
        <w:rPr>
          <w:rFonts w:ascii="Times New Roman" w:hAnsi="Times New Roman" w:cs="Times New Roman"/>
          <w:sz w:val="24"/>
          <w:szCs w:val="24"/>
        </w:rPr>
        <w:t>Quelques études ont mis en évidence l’importance de la qualité de la relation entre la mère et l’enfant (Savard, 2011</w:t>
      </w:r>
      <w:r w:rsidR="00AD4CE3">
        <w:rPr>
          <w:rFonts w:ascii="Times New Roman" w:hAnsi="Times New Roman" w:cs="Times New Roman"/>
          <w:sz w:val="24"/>
          <w:szCs w:val="24"/>
        </w:rPr>
        <w:t xml:space="preserve">) mais </w:t>
      </w:r>
      <w:r w:rsidR="00997D4A" w:rsidRPr="00997D4A">
        <w:rPr>
          <w:rFonts w:ascii="Times New Roman" w:hAnsi="Times New Roman" w:cs="Times New Roman"/>
          <w:sz w:val="24"/>
          <w:szCs w:val="24"/>
        </w:rPr>
        <w:t>trop peu de travaux portent s</w:t>
      </w:r>
      <w:r w:rsidR="00C220CB">
        <w:rPr>
          <w:rFonts w:ascii="Times New Roman" w:hAnsi="Times New Roman" w:cs="Times New Roman"/>
          <w:sz w:val="24"/>
          <w:szCs w:val="24"/>
        </w:rPr>
        <w:t>ur</w:t>
      </w:r>
      <w:r w:rsidR="00987D66">
        <w:rPr>
          <w:rFonts w:ascii="Times New Roman" w:hAnsi="Times New Roman" w:cs="Times New Roman"/>
          <w:sz w:val="24"/>
          <w:szCs w:val="24"/>
        </w:rPr>
        <w:t xml:space="preserve"> le point de </w:t>
      </w:r>
      <w:r w:rsidR="00987D66">
        <w:rPr>
          <w:rFonts w:ascii="Times New Roman" w:hAnsi="Times New Roman" w:cs="Times New Roman"/>
          <w:sz w:val="24"/>
          <w:szCs w:val="24"/>
        </w:rPr>
        <w:lastRenderedPageBreak/>
        <w:t>vue de l’enfant quant aux</w:t>
      </w:r>
      <w:r w:rsidR="00C220CB">
        <w:rPr>
          <w:rFonts w:ascii="Times New Roman" w:hAnsi="Times New Roman" w:cs="Times New Roman"/>
          <w:sz w:val="24"/>
          <w:szCs w:val="24"/>
        </w:rPr>
        <w:t xml:space="preserve"> représentation</w:t>
      </w:r>
      <w:r w:rsidR="00987D66">
        <w:rPr>
          <w:rFonts w:ascii="Times New Roman" w:hAnsi="Times New Roman" w:cs="Times New Roman"/>
          <w:sz w:val="24"/>
          <w:szCs w:val="24"/>
        </w:rPr>
        <w:t>s</w:t>
      </w:r>
      <w:r w:rsidR="00C220CB">
        <w:rPr>
          <w:rFonts w:ascii="Times New Roman" w:hAnsi="Times New Roman" w:cs="Times New Roman"/>
          <w:sz w:val="24"/>
          <w:szCs w:val="24"/>
        </w:rPr>
        <w:t xml:space="preserve"> des deux parents</w:t>
      </w:r>
      <w:r w:rsidR="00997D4A" w:rsidRPr="00997D4A">
        <w:rPr>
          <w:rFonts w:ascii="Times New Roman" w:hAnsi="Times New Roman" w:cs="Times New Roman"/>
          <w:sz w:val="24"/>
          <w:szCs w:val="24"/>
        </w:rPr>
        <w:t xml:space="preserve"> </w:t>
      </w:r>
      <w:r w:rsidR="00987D66">
        <w:rPr>
          <w:rFonts w:ascii="Times New Roman" w:hAnsi="Times New Roman" w:cs="Times New Roman"/>
          <w:sz w:val="24"/>
          <w:szCs w:val="24"/>
        </w:rPr>
        <w:t xml:space="preserve">qu’il construit </w:t>
      </w:r>
      <w:r w:rsidR="00997D4A" w:rsidRPr="00997D4A">
        <w:rPr>
          <w:rFonts w:ascii="Times New Roman" w:hAnsi="Times New Roman" w:cs="Times New Roman"/>
          <w:sz w:val="24"/>
          <w:szCs w:val="24"/>
        </w:rPr>
        <w:t xml:space="preserve">dans un </w:t>
      </w:r>
      <w:r w:rsidR="00987D66">
        <w:rPr>
          <w:rFonts w:ascii="Times New Roman" w:hAnsi="Times New Roman" w:cs="Times New Roman"/>
          <w:sz w:val="24"/>
          <w:szCs w:val="24"/>
        </w:rPr>
        <w:t>tel contexte</w:t>
      </w:r>
      <w:r w:rsidR="00C220CB">
        <w:rPr>
          <w:rFonts w:ascii="Times New Roman" w:hAnsi="Times New Roman" w:cs="Times New Roman"/>
          <w:sz w:val="24"/>
          <w:szCs w:val="24"/>
        </w:rPr>
        <w:t xml:space="preserve">. Or, </w:t>
      </w:r>
      <w:r w:rsidR="00C220CB" w:rsidRPr="00C220CB">
        <w:rPr>
          <w:rFonts w:ascii="Times New Roman" w:hAnsi="Times New Roman" w:cs="Times New Roman"/>
          <w:sz w:val="24"/>
          <w:szCs w:val="24"/>
        </w:rPr>
        <w:t xml:space="preserve">il paraît </w:t>
      </w:r>
      <w:r w:rsidR="00987D66">
        <w:rPr>
          <w:rFonts w:ascii="Times New Roman" w:hAnsi="Times New Roman" w:cs="Times New Roman"/>
          <w:sz w:val="24"/>
          <w:szCs w:val="24"/>
        </w:rPr>
        <w:t>essentiel de mieux analyser ce que l’enfant élabore</w:t>
      </w:r>
      <w:r w:rsidR="00C220CB" w:rsidRPr="00C220CB">
        <w:rPr>
          <w:rFonts w:ascii="Times New Roman" w:hAnsi="Times New Roman" w:cs="Times New Roman"/>
          <w:sz w:val="24"/>
          <w:szCs w:val="24"/>
        </w:rPr>
        <w:t xml:space="preserve"> de la dynamique du fonctionnement conjugal. En s’attachant à identifier la notion de pouvoir ainsi que celle de cohésion entre chacun des membres</w:t>
      </w:r>
      <w:r w:rsidR="00F444B2">
        <w:rPr>
          <w:rFonts w:ascii="Times New Roman" w:hAnsi="Times New Roman" w:cs="Times New Roman"/>
          <w:sz w:val="24"/>
          <w:szCs w:val="24"/>
        </w:rPr>
        <w:t xml:space="preserve">, </w:t>
      </w:r>
      <w:r w:rsidR="00C92E65">
        <w:rPr>
          <w:rFonts w:ascii="Times New Roman" w:hAnsi="Times New Roman" w:cs="Times New Roman"/>
          <w:sz w:val="24"/>
          <w:szCs w:val="24"/>
        </w:rPr>
        <w:t xml:space="preserve">les symptômes de stress post-traumatique de l’enfant peuvent être </w:t>
      </w:r>
      <w:r w:rsidR="00987D66">
        <w:rPr>
          <w:rFonts w:ascii="Times New Roman" w:hAnsi="Times New Roman" w:cs="Times New Roman"/>
          <w:sz w:val="24"/>
          <w:szCs w:val="24"/>
        </w:rPr>
        <w:t xml:space="preserve">ainsi </w:t>
      </w:r>
      <w:r w:rsidR="00C92E65">
        <w:rPr>
          <w:rFonts w:ascii="Times New Roman" w:hAnsi="Times New Roman" w:cs="Times New Roman"/>
          <w:sz w:val="24"/>
          <w:szCs w:val="24"/>
        </w:rPr>
        <w:t xml:space="preserve">appréhendés. </w:t>
      </w:r>
      <w:r w:rsidR="00987D66">
        <w:rPr>
          <w:rFonts w:ascii="Times New Roman" w:hAnsi="Times New Roman" w:cs="Times New Roman"/>
          <w:sz w:val="24"/>
          <w:szCs w:val="24"/>
        </w:rPr>
        <w:t>En effet, l</w:t>
      </w:r>
      <w:r w:rsidR="00B669EA">
        <w:rPr>
          <w:rFonts w:ascii="Times New Roman" w:hAnsi="Times New Roman" w:cs="Times New Roman"/>
          <w:sz w:val="24"/>
          <w:szCs w:val="24"/>
        </w:rPr>
        <w:t>a représentation de la cohésion</w:t>
      </w:r>
      <w:r w:rsidR="006F4C8B">
        <w:rPr>
          <w:rFonts w:ascii="Times New Roman" w:hAnsi="Times New Roman" w:cs="Times New Roman"/>
          <w:sz w:val="24"/>
          <w:szCs w:val="24"/>
        </w:rPr>
        <w:t xml:space="preserve"> dans la famille</w:t>
      </w:r>
      <w:r w:rsidR="00B669EA">
        <w:rPr>
          <w:rFonts w:ascii="Times New Roman" w:hAnsi="Times New Roman" w:cs="Times New Roman"/>
          <w:sz w:val="24"/>
          <w:szCs w:val="24"/>
        </w:rPr>
        <w:t xml:space="preserve"> peut jouer un rôle</w:t>
      </w:r>
      <w:r w:rsidR="006F4C8B">
        <w:rPr>
          <w:rFonts w:ascii="Times New Roman" w:hAnsi="Times New Roman" w:cs="Times New Roman"/>
          <w:sz w:val="24"/>
          <w:szCs w:val="24"/>
        </w:rPr>
        <w:t xml:space="preserve"> de protection ou au contraire </w:t>
      </w:r>
      <w:r w:rsidR="00987D66">
        <w:rPr>
          <w:rFonts w:ascii="Times New Roman" w:hAnsi="Times New Roman" w:cs="Times New Roman"/>
          <w:sz w:val="24"/>
          <w:szCs w:val="24"/>
        </w:rPr>
        <w:t xml:space="preserve">un facteur </w:t>
      </w:r>
      <w:r w:rsidR="006F4C8B">
        <w:rPr>
          <w:rFonts w:ascii="Times New Roman" w:hAnsi="Times New Roman" w:cs="Times New Roman"/>
          <w:sz w:val="24"/>
          <w:szCs w:val="24"/>
        </w:rPr>
        <w:t>de risque,</w:t>
      </w:r>
      <w:r w:rsidR="00B669EA">
        <w:rPr>
          <w:rFonts w:ascii="Times New Roman" w:hAnsi="Times New Roman" w:cs="Times New Roman"/>
          <w:sz w:val="24"/>
          <w:szCs w:val="24"/>
        </w:rPr>
        <w:t xml:space="preserve"> </w:t>
      </w:r>
      <w:r w:rsidR="006F4C8B">
        <w:rPr>
          <w:rFonts w:ascii="Times New Roman" w:hAnsi="Times New Roman" w:cs="Times New Roman"/>
          <w:sz w:val="24"/>
          <w:szCs w:val="24"/>
        </w:rPr>
        <w:t>dans l’apparition de certains symptômes de stress post-traumatique. Par exemple, l</w:t>
      </w:r>
      <w:r w:rsidR="00987D66">
        <w:rPr>
          <w:rFonts w:ascii="Times New Roman" w:hAnsi="Times New Roman" w:cs="Times New Roman"/>
          <w:sz w:val="24"/>
          <w:szCs w:val="24"/>
        </w:rPr>
        <w:t>’étude de Edleson et Williams (2007)</w:t>
      </w:r>
      <w:r w:rsidR="006F4C8B" w:rsidRPr="006F4C8B">
        <w:rPr>
          <w:rFonts w:ascii="Times New Roman" w:hAnsi="Times New Roman" w:cs="Times New Roman"/>
          <w:sz w:val="24"/>
          <w:szCs w:val="24"/>
        </w:rPr>
        <w:t xml:space="preserve"> indique que les pères auteurs de violence conjugale sont fréquemment en colère et peu attentifs aux expériences et aux sentiments de leurs </w:t>
      </w:r>
      <w:r w:rsidR="006F4C8B" w:rsidRPr="00457A33">
        <w:rPr>
          <w:rFonts w:ascii="Times New Roman" w:hAnsi="Times New Roman" w:cs="Times New Roman"/>
          <w:sz w:val="24"/>
          <w:szCs w:val="24"/>
        </w:rPr>
        <w:t xml:space="preserve">enfants </w:t>
      </w:r>
      <w:r w:rsidR="006F4C8B" w:rsidRPr="006F4C8B">
        <w:rPr>
          <w:rFonts w:ascii="Times New Roman" w:hAnsi="Times New Roman" w:cs="Times New Roman"/>
          <w:sz w:val="24"/>
          <w:szCs w:val="24"/>
        </w:rPr>
        <w:t xml:space="preserve">ce qui peut engendrer des symptômes de stress post-traumatique. </w:t>
      </w:r>
      <w:r w:rsidR="006F4C8B" w:rsidRPr="00457A33">
        <w:rPr>
          <w:rFonts w:ascii="Times New Roman" w:hAnsi="Times New Roman" w:cs="Times New Roman"/>
          <w:sz w:val="24"/>
          <w:szCs w:val="24"/>
        </w:rPr>
        <w:t>Racicot, Fortin et Dagenais (2010)</w:t>
      </w:r>
      <w:r w:rsidR="006F4C8B" w:rsidRPr="006F4C8B">
        <w:rPr>
          <w:rFonts w:ascii="Times New Roman" w:hAnsi="Times New Roman" w:cs="Times New Roman"/>
          <w:sz w:val="24"/>
          <w:szCs w:val="24"/>
        </w:rPr>
        <w:t xml:space="preserve"> considèrent</w:t>
      </w:r>
      <w:r w:rsidR="00987D66">
        <w:rPr>
          <w:rFonts w:ascii="Times New Roman" w:hAnsi="Times New Roman" w:cs="Times New Roman"/>
          <w:sz w:val="24"/>
          <w:szCs w:val="24"/>
        </w:rPr>
        <w:t>, quant à eux,</w:t>
      </w:r>
      <w:r w:rsidR="006F4C8B" w:rsidRPr="006F4C8B">
        <w:rPr>
          <w:rFonts w:ascii="Times New Roman" w:hAnsi="Times New Roman" w:cs="Times New Roman"/>
          <w:sz w:val="24"/>
          <w:szCs w:val="24"/>
        </w:rPr>
        <w:t xml:space="preserve"> qu’il faut « miser » sur la relation mère-enfant pour préven</w:t>
      </w:r>
      <w:r w:rsidR="007D39A3">
        <w:rPr>
          <w:rFonts w:ascii="Times New Roman" w:hAnsi="Times New Roman" w:cs="Times New Roman"/>
          <w:sz w:val="24"/>
          <w:szCs w:val="24"/>
        </w:rPr>
        <w:t>ir les difficultés des enfants.</w:t>
      </w:r>
    </w:p>
    <w:p w14:paraId="50260A9E" w14:textId="6D1C9C53" w:rsidR="006E1066" w:rsidRDefault="0083464C" w:rsidP="00C220C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pourquoi, nous nous demandons comment</w:t>
      </w:r>
      <w:r w:rsidR="00944906">
        <w:rPr>
          <w:rFonts w:ascii="Times New Roman" w:hAnsi="Times New Roman" w:cs="Times New Roman"/>
          <w:sz w:val="24"/>
          <w:szCs w:val="24"/>
        </w:rPr>
        <w:t xml:space="preserve"> l</w:t>
      </w:r>
      <w:r w:rsidR="00E03FD7">
        <w:rPr>
          <w:rFonts w:ascii="Times New Roman" w:hAnsi="Times New Roman" w:cs="Times New Roman"/>
          <w:sz w:val="24"/>
          <w:szCs w:val="24"/>
        </w:rPr>
        <w:t>e degré d’</w:t>
      </w:r>
      <w:r w:rsidR="00944906">
        <w:rPr>
          <w:rFonts w:ascii="Times New Roman" w:hAnsi="Times New Roman" w:cs="Times New Roman"/>
          <w:sz w:val="24"/>
          <w:szCs w:val="24"/>
        </w:rPr>
        <w:t>exposition à la violence conjugale et les représentations de l’enfant d</w:t>
      </w:r>
      <w:r>
        <w:rPr>
          <w:rFonts w:ascii="Times New Roman" w:hAnsi="Times New Roman" w:cs="Times New Roman"/>
          <w:sz w:val="24"/>
          <w:szCs w:val="24"/>
        </w:rPr>
        <w:t xml:space="preserve">es relations familiales </w:t>
      </w:r>
      <w:r w:rsidR="00944906">
        <w:rPr>
          <w:rFonts w:ascii="Times New Roman" w:hAnsi="Times New Roman" w:cs="Times New Roman"/>
          <w:sz w:val="24"/>
          <w:szCs w:val="24"/>
        </w:rPr>
        <w:t>vont</w:t>
      </w:r>
      <w:r w:rsidR="004C4862">
        <w:rPr>
          <w:rFonts w:ascii="Times New Roman" w:hAnsi="Times New Roman" w:cs="Times New Roman"/>
          <w:sz w:val="24"/>
          <w:szCs w:val="24"/>
        </w:rPr>
        <w:t xml:space="preserve"> influencer la présence de symptômes de stress post-traumatique </w:t>
      </w:r>
      <w:r w:rsidR="006C0998">
        <w:rPr>
          <w:rFonts w:ascii="Times New Roman" w:hAnsi="Times New Roman" w:cs="Times New Roman"/>
          <w:sz w:val="24"/>
          <w:szCs w:val="24"/>
        </w:rPr>
        <w:t xml:space="preserve">chez l’enfant </w:t>
      </w:r>
      <w:r w:rsidR="00F95A81">
        <w:rPr>
          <w:rFonts w:ascii="Times New Roman" w:hAnsi="Times New Roman" w:cs="Times New Roman"/>
          <w:sz w:val="24"/>
          <w:szCs w:val="24"/>
        </w:rPr>
        <w:t>?</w:t>
      </w:r>
      <w:r w:rsidR="00692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223C4" w14:textId="2837E211" w:rsidR="00EB55E6" w:rsidRDefault="004C4862" w:rsidP="00B051A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Notre échantillon se compose de </w:t>
      </w:r>
      <w:r w:rsidR="000D4923">
        <w:rPr>
          <w:rFonts w:ascii="Times New Roman" w:hAnsi="Times New Roman" w:cs="Times New Roman"/>
          <w:sz w:val="24"/>
          <w:szCs w:val="24"/>
        </w:rPr>
        <w:t xml:space="preserve">32 mères et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29378E" w:rsidRPr="0029378E">
        <w:rPr>
          <w:rFonts w:ascii="Times New Roman" w:hAnsi="Times New Roman" w:cs="Times New Roman"/>
          <w:sz w:val="24"/>
          <w:szCs w:val="24"/>
        </w:rPr>
        <w:t xml:space="preserve"> 46 enfants, 26 filles et 20 garçons, âgés de 5 ans et demi à 12 ans, vivant en contexte de violence conjugal</w:t>
      </w:r>
      <w:r w:rsidR="000D4923">
        <w:rPr>
          <w:rFonts w:ascii="Times New Roman" w:hAnsi="Times New Roman" w:cs="Times New Roman"/>
          <w:sz w:val="24"/>
          <w:szCs w:val="24"/>
        </w:rPr>
        <w:t xml:space="preserve">e. Les mères ont renseigné 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4C4862">
        <w:rPr>
          <w:rFonts w:ascii="Times New Roman" w:hAnsi="Times New Roman" w:cs="Times New Roman"/>
          <w:i/>
          <w:iCs/>
          <w:sz w:val="24"/>
          <w:szCs w:val="24"/>
        </w:rPr>
        <w:t xml:space="preserve">« Conflict Tactic Scale II » </w:t>
      </w:r>
      <w:r w:rsidRPr="004C4862">
        <w:rPr>
          <w:rFonts w:ascii="Times New Roman" w:hAnsi="Times New Roman" w:cs="Times New Roman"/>
          <w:sz w:val="24"/>
          <w:szCs w:val="24"/>
        </w:rPr>
        <w:t>(Cyr, Fortin &amp; Chénier, 1997)</w:t>
      </w:r>
      <w:r>
        <w:rPr>
          <w:rFonts w:ascii="Times New Roman" w:hAnsi="Times New Roman" w:cs="Times New Roman"/>
          <w:sz w:val="24"/>
          <w:szCs w:val="24"/>
        </w:rPr>
        <w:t xml:space="preserve"> qui apprécie</w:t>
      </w:r>
      <w:r w:rsidR="0029378E" w:rsidRPr="0029378E">
        <w:rPr>
          <w:rFonts w:ascii="Times New Roman" w:hAnsi="Times New Roman" w:cs="Times New Roman"/>
          <w:sz w:val="24"/>
          <w:szCs w:val="24"/>
        </w:rPr>
        <w:t xml:space="preserve"> l’int</w:t>
      </w:r>
      <w:r>
        <w:rPr>
          <w:rFonts w:ascii="Times New Roman" w:hAnsi="Times New Roman" w:cs="Times New Roman"/>
          <w:sz w:val="24"/>
          <w:szCs w:val="24"/>
        </w:rPr>
        <w:t xml:space="preserve">ensité de la violence conjugale. </w:t>
      </w:r>
      <w:r w:rsidR="0029378E" w:rsidRPr="0029378E">
        <w:rPr>
          <w:rFonts w:ascii="Times New Roman" w:hAnsi="Times New Roman" w:cs="Times New Roman"/>
          <w:sz w:val="24"/>
          <w:szCs w:val="24"/>
        </w:rPr>
        <w:t xml:space="preserve">Les enfants ont, quant à eux, renseigné </w:t>
      </w:r>
      <w:r w:rsidR="006936A7" w:rsidRPr="006936A7">
        <w:rPr>
          <w:rFonts w:ascii="Times New Roman" w:hAnsi="Times New Roman" w:cs="Times New Roman"/>
          <w:sz w:val="24"/>
          <w:szCs w:val="24"/>
        </w:rPr>
        <w:t xml:space="preserve">le « </w:t>
      </w:r>
      <w:r w:rsidR="006936A7" w:rsidRPr="006936A7">
        <w:rPr>
          <w:rFonts w:ascii="Times New Roman" w:hAnsi="Times New Roman" w:cs="Times New Roman"/>
          <w:i/>
          <w:iCs/>
          <w:sz w:val="24"/>
          <w:szCs w:val="24"/>
        </w:rPr>
        <w:t xml:space="preserve">Trauma Symptom Checklist for Children » </w:t>
      </w:r>
      <w:r w:rsidR="006936A7" w:rsidRPr="006936A7">
        <w:rPr>
          <w:rFonts w:ascii="Times New Roman" w:hAnsi="Times New Roman" w:cs="Times New Roman"/>
          <w:sz w:val="24"/>
          <w:szCs w:val="24"/>
        </w:rPr>
        <w:t>(Briere, 1989)</w:t>
      </w:r>
      <w:r w:rsidR="006936A7">
        <w:rPr>
          <w:rFonts w:ascii="Times New Roman" w:hAnsi="Times New Roman" w:cs="Times New Roman"/>
          <w:sz w:val="24"/>
          <w:szCs w:val="24"/>
        </w:rPr>
        <w:t xml:space="preserve"> dont le but est de préciser les éventuels </w:t>
      </w:r>
      <w:r w:rsidR="0029378E" w:rsidRPr="0029378E">
        <w:rPr>
          <w:rFonts w:ascii="Times New Roman" w:hAnsi="Times New Roman" w:cs="Times New Roman"/>
          <w:sz w:val="24"/>
          <w:szCs w:val="24"/>
        </w:rPr>
        <w:t>symptômes</w:t>
      </w:r>
      <w:r w:rsidR="006936A7">
        <w:rPr>
          <w:rFonts w:ascii="Times New Roman" w:hAnsi="Times New Roman" w:cs="Times New Roman"/>
          <w:sz w:val="24"/>
          <w:szCs w:val="24"/>
        </w:rPr>
        <w:t xml:space="preserve"> de stress post-traumatique,</w:t>
      </w:r>
      <w:r w:rsidR="0029378E" w:rsidRPr="0029378E">
        <w:rPr>
          <w:rFonts w:ascii="Times New Roman" w:hAnsi="Times New Roman" w:cs="Times New Roman"/>
          <w:sz w:val="24"/>
          <w:szCs w:val="24"/>
        </w:rPr>
        <w:t xml:space="preserve"> </w:t>
      </w:r>
      <w:r w:rsidR="0029378E">
        <w:rPr>
          <w:rFonts w:ascii="Times New Roman" w:hAnsi="Times New Roman" w:cs="Times New Roman"/>
          <w:sz w:val="24"/>
          <w:szCs w:val="24"/>
        </w:rPr>
        <w:t xml:space="preserve">et </w:t>
      </w:r>
      <w:r w:rsidR="006936A7">
        <w:rPr>
          <w:rFonts w:ascii="Times New Roman" w:hAnsi="Times New Roman" w:cs="Times New Roman"/>
          <w:sz w:val="24"/>
          <w:szCs w:val="24"/>
        </w:rPr>
        <w:t xml:space="preserve">ils </w:t>
      </w:r>
      <w:r w:rsidR="0029378E">
        <w:rPr>
          <w:rFonts w:ascii="Times New Roman" w:hAnsi="Times New Roman" w:cs="Times New Roman"/>
          <w:sz w:val="24"/>
          <w:szCs w:val="24"/>
        </w:rPr>
        <w:t xml:space="preserve">ont participé à une situation de jeu avec </w:t>
      </w:r>
      <w:r w:rsidR="000D4923">
        <w:rPr>
          <w:rFonts w:ascii="Times New Roman" w:hAnsi="Times New Roman" w:cs="Times New Roman"/>
          <w:sz w:val="24"/>
          <w:szCs w:val="24"/>
        </w:rPr>
        <w:t xml:space="preserve">le </w:t>
      </w:r>
      <w:r w:rsidR="0029378E" w:rsidRPr="0029378E">
        <w:rPr>
          <w:rFonts w:ascii="Times New Roman" w:hAnsi="Times New Roman" w:cs="Times New Roman"/>
          <w:sz w:val="24"/>
          <w:szCs w:val="24"/>
        </w:rPr>
        <w:t xml:space="preserve">« </w:t>
      </w:r>
      <w:r w:rsidR="0029378E" w:rsidRPr="0029378E">
        <w:rPr>
          <w:rFonts w:ascii="Times New Roman" w:hAnsi="Times New Roman" w:cs="Times New Roman"/>
          <w:i/>
          <w:iCs/>
          <w:sz w:val="24"/>
          <w:szCs w:val="24"/>
        </w:rPr>
        <w:t xml:space="preserve">Systemic Analysis of Group Affiliation » </w:t>
      </w:r>
      <w:r w:rsidR="0029378E">
        <w:rPr>
          <w:rFonts w:ascii="Times New Roman" w:hAnsi="Times New Roman" w:cs="Times New Roman"/>
          <w:sz w:val="24"/>
          <w:szCs w:val="24"/>
        </w:rPr>
        <w:t xml:space="preserve">(Compagnone, 2009) qui permet </w:t>
      </w:r>
      <w:r w:rsidR="0029378E" w:rsidRPr="0029378E">
        <w:rPr>
          <w:rFonts w:ascii="Times New Roman" w:hAnsi="Times New Roman" w:cs="Times New Roman"/>
          <w:sz w:val="24"/>
          <w:szCs w:val="24"/>
        </w:rPr>
        <w:t xml:space="preserve">de saisir leurs représentions de la cohésion et du pouvoir au sein de la famille. </w:t>
      </w:r>
      <w:r w:rsidR="00EB55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92684" w14:textId="764A29B9" w:rsidR="00987D66" w:rsidRPr="00987D66" w:rsidRDefault="00DF3F2C" w:rsidP="00987D6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principaux résultats </w:t>
      </w:r>
      <w:r w:rsidR="00497741">
        <w:rPr>
          <w:rFonts w:ascii="Times New Roman" w:hAnsi="Times New Roman" w:cs="Times New Roman"/>
          <w:sz w:val="24"/>
          <w:szCs w:val="24"/>
        </w:rPr>
        <w:t>mettent en évidence qu’un enfant sur six présente un stress post-traumatique.</w:t>
      </w:r>
      <w:r w:rsidRPr="00DF3F2C">
        <w:rPr>
          <w:rFonts w:ascii="Times New Roman" w:hAnsi="Times New Roman" w:cs="Times New Roman"/>
          <w:sz w:val="24"/>
          <w:szCs w:val="24"/>
        </w:rPr>
        <w:t xml:space="preserve"> Le degré de l’exposition à la violence de l’enfant influence ses représentations de la cohésion familiale</w:t>
      </w:r>
      <w:r w:rsidR="00E03FD7">
        <w:rPr>
          <w:rFonts w:ascii="Times New Roman" w:hAnsi="Times New Roman" w:cs="Times New Roman"/>
          <w:sz w:val="24"/>
          <w:szCs w:val="24"/>
        </w:rPr>
        <w:t xml:space="preserve">. </w:t>
      </w:r>
      <w:r w:rsidR="00987D66">
        <w:rPr>
          <w:rFonts w:ascii="Times New Roman" w:hAnsi="Times New Roman" w:cs="Times New Roman"/>
          <w:sz w:val="24"/>
          <w:szCs w:val="24"/>
        </w:rPr>
        <w:t>Nos résultats mettent en évidence</w:t>
      </w:r>
      <w:r w:rsidR="00987D66" w:rsidRPr="00987D66">
        <w:rPr>
          <w:rFonts w:ascii="Times New Roman" w:hAnsi="Times New Roman" w:cs="Times New Roman"/>
          <w:sz w:val="24"/>
          <w:szCs w:val="24"/>
        </w:rPr>
        <w:t xml:space="preserve"> que les représentations des enfants concernant la cohésion et le pouvoir dans la famille constituent une variable modulatrice de la présence de symptômes de stress post-traumatique. Les conclusions de l’étude incitent à proposer des pistes d’intervention pour accompagner le développement des enfants exposés à la violence conjugale.</w:t>
      </w:r>
    </w:p>
    <w:p w14:paraId="0B5C4291" w14:textId="77777777" w:rsidR="006309D7" w:rsidRDefault="006309D7" w:rsidP="00987D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88327" w14:textId="552B69C8" w:rsidR="006309D7" w:rsidRDefault="007F3AA2" w:rsidP="006309D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AA2">
        <w:rPr>
          <w:rFonts w:ascii="Times New Roman" w:hAnsi="Times New Roman" w:cs="Times New Roman"/>
          <w:b/>
          <w:sz w:val="24"/>
          <w:szCs w:val="24"/>
          <w:u w:val="single"/>
        </w:rPr>
        <w:t>Mots-clés</w:t>
      </w:r>
      <w:r w:rsidRPr="007F3AA2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Pr="007F3AA2">
        <w:rPr>
          <w:rFonts w:ascii="Times New Roman" w:hAnsi="Times New Roman" w:cs="Times New Roman"/>
          <w:sz w:val="24"/>
          <w:szCs w:val="24"/>
        </w:rPr>
        <w:t>Enfant - Violence conjugale – Adaptation socio-affective – Symptômes de stress</w:t>
      </w:r>
      <w:r w:rsidR="00F33998">
        <w:rPr>
          <w:rFonts w:ascii="Times New Roman" w:hAnsi="Times New Roman" w:cs="Times New Roman"/>
          <w:sz w:val="24"/>
          <w:szCs w:val="24"/>
        </w:rPr>
        <w:t xml:space="preserve"> post-traumatique – Représentations</w:t>
      </w:r>
      <w:bookmarkStart w:id="0" w:name="_GoBack"/>
      <w:bookmarkEnd w:id="0"/>
      <w:r w:rsidRPr="007F3AA2">
        <w:rPr>
          <w:rFonts w:ascii="Times New Roman" w:hAnsi="Times New Roman" w:cs="Times New Roman"/>
          <w:sz w:val="24"/>
          <w:szCs w:val="24"/>
        </w:rPr>
        <w:t>.</w:t>
      </w:r>
    </w:p>
    <w:p w14:paraId="02A1DA50" w14:textId="77777777" w:rsidR="007E4E6C" w:rsidRDefault="007E4E6C" w:rsidP="007E4E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133">
        <w:rPr>
          <w:rFonts w:ascii="Times New Roman" w:hAnsi="Times New Roman" w:cs="Times New Roman"/>
          <w:b/>
          <w:sz w:val="24"/>
          <w:szCs w:val="24"/>
        </w:rPr>
        <w:lastRenderedPageBreak/>
        <w:t>Références bibliographiques</w:t>
      </w:r>
    </w:p>
    <w:p w14:paraId="1640D3EE" w14:textId="77777777" w:rsidR="007E4E6C" w:rsidRPr="000E6133" w:rsidRDefault="007E4E6C" w:rsidP="007E4E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CD90E" w14:textId="77777777" w:rsidR="007E4E6C" w:rsidRDefault="007E4E6C" w:rsidP="007E4E6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02A5">
        <w:rPr>
          <w:rFonts w:ascii="Times New Roman" w:hAnsi="Times New Roman" w:cs="Times New Roman"/>
          <w:sz w:val="24"/>
          <w:szCs w:val="24"/>
        </w:rPr>
        <w:t xml:space="preserve">Briere, J. (1989). </w:t>
      </w:r>
      <w:r w:rsidRPr="00F502A5">
        <w:rPr>
          <w:rFonts w:ascii="Times New Roman" w:hAnsi="Times New Roman" w:cs="Times New Roman"/>
          <w:i/>
          <w:iCs/>
          <w:sz w:val="24"/>
          <w:szCs w:val="24"/>
        </w:rPr>
        <w:t xml:space="preserve">The trauma symptom checklist for children (TSCC) </w:t>
      </w:r>
      <w:r w:rsidRPr="00F502A5">
        <w:rPr>
          <w:rFonts w:ascii="Times New Roman" w:hAnsi="Times New Roman" w:cs="Times New Roman"/>
          <w:sz w:val="24"/>
          <w:szCs w:val="24"/>
        </w:rPr>
        <w:t>(Unpublished test) : University of Southern California School of Medecine.</w:t>
      </w:r>
    </w:p>
    <w:p w14:paraId="1E9FB6D8" w14:textId="77777777" w:rsidR="007E4E6C" w:rsidRDefault="007E4E6C" w:rsidP="007E4E6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Chemtob, C.M.,</w:t>
      </w:r>
      <w:r w:rsidRPr="000E6133">
        <w:rPr>
          <w:rFonts w:ascii="Times New Roman" w:hAnsi="Times New Roman" w:cs="Times New Roman"/>
          <w:sz w:val="24"/>
          <w:szCs w:val="24"/>
        </w:rPr>
        <w:t xml:space="preserve"> &amp; Carlson, J.G. (2004). Psychological effects of domestic violence on children and their mothers. </w:t>
      </w:r>
      <w:r w:rsidRPr="000E6133">
        <w:rPr>
          <w:rFonts w:ascii="Times New Roman" w:hAnsi="Times New Roman" w:cs="Times New Roman"/>
          <w:i/>
          <w:iCs/>
          <w:sz w:val="24"/>
          <w:szCs w:val="24"/>
        </w:rPr>
        <w:t>International Journal of Stress Management, 11</w:t>
      </w:r>
      <w:r w:rsidRPr="000E6133">
        <w:rPr>
          <w:rFonts w:ascii="Times New Roman" w:hAnsi="Times New Roman" w:cs="Times New Roman"/>
          <w:sz w:val="24"/>
          <w:szCs w:val="24"/>
        </w:rPr>
        <w:t>(3), 209-226.</w:t>
      </w:r>
    </w:p>
    <w:p w14:paraId="70363E41" w14:textId="77777777" w:rsidR="007E4E6C" w:rsidRDefault="007E4E6C" w:rsidP="007E4E6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02A5">
        <w:rPr>
          <w:rFonts w:ascii="Times New Roman" w:hAnsi="Times New Roman" w:cs="Times New Roman"/>
          <w:sz w:val="24"/>
          <w:szCs w:val="24"/>
        </w:rPr>
        <w:t xml:space="preserve">Compagnone, P. (2009). Présentation d’un outil systémique : le SAGA. </w:t>
      </w:r>
      <w:r w:rsidRPr="00F502A5">
        <w:rPr>
          <w:rFonts w:ascii="Times New Roman" w:hAnsi="Times New Roman" w:cs="Times New Roman"/>
          <w:i/>
          <w:iCs/>
          <w:sz w:val="24"/>
          <w:szCs w:val="24"/>
        </w:rPr>
        <w:t>Le Journal des Psychologues, 265</w:t>
      </w:r>
      <w:r w:rsidRPr="00F502A5">
        <w:rPr>
          <w:rFonts w:ascii="Times New Roman" w:hAnsi="Times New Roman" w:cs="Times New Roman"/>
          <w:sz w:val="24"/>
          <w:szCs w:val="24"/>
        </w:rPr>
        <w:t>(2), 42-46.</w:t>
      </w:r>
    </w:p>
    <w:p w14:paraId="6BFF2FE2" w14:textId="77777777" w:rsidR="007E4E6C" w:rsidRDefault="007E4E6C" w:rsidP="007E4E6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02A5">
        <w:rPr>
          <w:rFonts w:ascii="Times New Roman" w:hAnsi="Times New Roman" w:cs="Times New Roman"/>
          <w:sz w:val="24"/>
          <w:szCs w:val="24"/>
        </w:rPr>
        <w:t xml:space="preserve">Cyr, M., Fortin, A., &amp; Chénier, N. (1997). </w:t>
      </w:r>
      <w:r w:rsidRPr="00F502A5">
        <w:rPr>
          <w:rFonts w:ascii="Times New Roman" w:hAnsi="Times New Roman" w:cs="Times New Roman"/>
          <w:i/>
          <w:iCs/>
          <w:sz w:val="24"/>
          <w:szCs w:val="24"/>
        </w:rPr>
        <w:t xml:space="preserve">Questionnaire sur la resolution des conflits conjuguaux </w:t>
      </w:r>
      <w:r w:rsidRPr="00F502A5">
        <w:rPr>
          <w:rFonts w:ascii="Times New Roman" w:hAnsi="Times New Roman" w:cs="Times New Roman"/>
          <w:sz w:val="24"/>
          <w:szCs w:val="24"/>
        </w:rPr>
        <w:t>(traduction française de Straus, M.A., Hamby, S.L., Boney-Cyr, M., Wright, J. &amp; Thériault, C. (1996). Traduction française de Reynolds, C.R. &amp; Richmond, B.O. (1985), Revised Children’s Manifest Anxiety Scale. Montréal : Université de Montréal.</w:t>
      </w:r>
    </w:p>
    <w:p w14:paraId="37DCDD13" w14:textId="77777777" w:rsidR="007E4E6C" w:rsidRDefault="007E4E6C" w:rsidP="007E4E6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6133">
        <w:rPr>
          <w:rFonts w:ascii="Times New Roman" w:hAnsi="Times New Roman" w:cs="Times New Roman"/>
          <w:sz w:val="24"/>
          <w:szCs w:val="24"/>
        </w:rPr>
        <w:t xml:space="preserve">Doucet, M., &amp; Fortin, A. (2014). Examens des profils d’adaptation chez les enfants exposés à la violence conjugale. </w:t>
      </w:r>
      <w:r w:rsidRPr="000E6133">
        <w:rPr>
          <w:rFonts w:ascii="Times New Roman" w:hAnsi="Times New Roman" w:cs="Times New Roman"/>
          <w:i/>
          <w:iCs/>
          <w:sz w:val="24"/>
          <w:szCs w:val="24"/>
        </w:rPr>
        <w:t>Revue Canadienne des Sciences du Comportement, 46</w:t>
      </w:r>
      <w:r w:rsidRPr="000E6133">
        <w:rPr>
          <w:rFonts w:ascii="Times New Roman" w:hAnsi="Times New Roman" w:cs="Times New Roman"/>
          <w:sz w:val="24"/>
          <w:szCs w:val="24"/>
        </w:rPr>
        <w:t>(2), 162-174.</w:t>
      </w:r>
    </w:p>
    <w:p w14:paraId="3C0A0671" w14:textId="65ACB29C" w:rsidR="00457A33" w:rsidRDefault="00457A33" w:rsidP="007E4E6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7A33">
        <w:rPr>
          <w:rFonts w:ascii="Times New Roman" w:hAnsi="Times New Roman" w:cs="Times New Roman"/>
          <w:sz w:val="24"/>
          <w:szCs w:val="24"/>
        </w:rPr>
        <w:t xml:space="preserve">Edleson, J.L., &amp; Williams, O.J. (2007). </w:t>
      </w:r>
      <w:r w:rsidRPr="00457A33">
        <w:rPr>
          <w:rFonts w:ascii="Times New Roman" w:hAnsi="Times New Roman" w:cs="Times New Roman"/>
          <w:i/>
          <w:iCs/>
          <w:sz w:val="24"/>
          <w:szCs w:val="24"/>
        </w:rPr>
        <w:t>Parenting by men who batter : new directions for assessment and interventions</w:t>
      </w:r>
      <w:r w:rsidRPr="00457A33">
        <w:rPr>
          <w:rFonts w:ascii="Times New Roman" w:hAnsi="Times New Roman" w:cs="Times New Roman"/>
          <w:sz w:val="24"/>
          <w:szCs w:val="24"/>
        </w:rPr>
        <w:t>. New York: Oxford.</w:t>
      </w:r>
    </w:p>
    <w:p w14:paraId="2F19F201" w14:textId="77777777" w:rsidR="007E4E6C" w:rsidRDefault="007E4E6C" w:rsidP="007E4E6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02A5">
        <w:rPr>
          <w:rFonts w:ascii="Times New Roman" w:hAnsi="Times New Roman" w:cs="Times New Roman"/>
          <w:sz w:val="24"/>
          <w:szCs w:val="24"/>
        </w:rPr>
        <w:t xml:space="preserve">Fortin, A., Damant, D., Doucet, M., &amp; De la Sablonnière, É. (2006). </w:t>
      </w:r>
      <w:r w:rsidRPr="00F502A5">
        <w:rPr>
          <w:rFonts w:ascii="Times New Roman" w:hAnsi="Times New Roman" w:cs="Times New Roman"/>
          <w:i/>
          <w:iCs/>
          <w:sz w:val="24"/>
          <w:szCs w:val="24"/>
        </w:rPr>
        <w:t>L’impact de la violence conjugale pour l’enfant : caractéristiques des mères, qualité de la relation mère-enfant et point de vue de l’enfant</w:t>
      </w:r>
      <w:r w:rsidRPr="00F502A5">
        <w:rPr>
          <w:rFonts w:ascii="Times New Roman" w:hAnsi="Times New Roman" w:cs="Times New Roman"/>
          <w:sz w:val="24"/>
          <w:szCs w:val="24"/>
        </w:rPr>
        <w:t>. Québec : Ministère de la Santé et des Services Sociaux du Québec.</w:t>
      </w:r>
    </w:p>
    <w:p w14:paraId="75A1E160" w14:textId="3F117D4C" w:rsidR="00457A33" w:rsidRDefault="00457A33" w:rsidP="007E4E6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7A33">
        <w:rPr>
          <w:rFonts w:ascii="Times New Roman" w:hAnsi="Times New Roman" w:cs="Times New Roman"/>
          <w:sz w:val="24"/>
          <w:szCs w:val="24"/>
        </w:rPr>
        <w:t xml:space="preserve">Lehmann, P., &amp; Elliston, E. J. (2001). Traumatic responding in children exposed to domestic violence: A cross-cultural study. </w:t>
      </w:r>
      <w:r w:rsidRPr="00457A33">
        <w:rPr>
          <w:rFonts w:ascii="Times New Roman" w:hAnsi="Times New Roman" w:cs="Times New Roman"/>
          <w:i/>
          <w:iCs/>
          <w:sz w:val="24"/>
          <w:szCs w:val="24"/>
        </w:rPr>
        <w:t>Journal of Ethnic and Cultural Diversity in Social Work, 10</w:t>
      </w:r>
      <w:r w:rsidRPr="00457A33">
        <w:rPr>
          <w:rFonts w:ascii="Times New Roman" w:hAnsi="Times New Roman" w:cs="Times New Roman"/>
          <w:sz w:val="24"/>
          <w:szCs w:val="24"/>
        </w:rPr>
        <w:t>(4), 81-102.</w:t>
      </w:r>
    </w:p>
    <w:p w14:paraId="46601C78" w14:textId="21DA5EF7" w:rsidR="00457A33" w:rsidRDefault="00457A33" w:rsidP="007E4E6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7A33">
        <w:rPr>
          <w:rFonts w:ascii="Times New Roman" w:hAnsi="Times New Roman" w:cs="Times New Roman"/>
          <w:sz w:val="24"/>
          <w:szCs w:val="24"/>
        </w:rPr>
        <w:t xml:space="preserve">Levendosky, A. A., Huth-Bocks, A. C., Semel, M. A., &amp; Shapiro, D. L. (2002). Trauma symptoms in preschool-age children exposed to domestic violence. </w:t>
      </w:r>
      <w:r w:rsidRPr="00457A33">
        <w:rPr>
          <w:rFonts w:ascii="Times New Roman" w:hAnsi="Times New Roman" w:cs="Times New Roman"/>
          <w:i/>
          <w:iCs/>
          <w:sz w:val="24"/>
          <w:szCs w:val="24"/>
        </w:rPr>
        <w:t>Journal of Interpersonal Violence, 17</w:t>
      </w:r>
      <w:r w:rsidRPr="00457A33">
        <w:rPr>
          <w:rFonts w:ascii="Times New Roman" w:hAnsi="Times New Roman" w:cs="Times New Roman"/>
          <w:sz w:val="24"/>
          <w:szCs w:val="24"/>
        </w:rPr>
        <w:t>(2), 150-164.</w:t>
      </w:r>
    </w:p>
    <w:p w14:paraId="47FBEC59" w14:textId="6C072DEE" w:rsidR="00457A33" w:rsidRDefault="00457A33" w:rsidP="007E4E6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7A33">
        <w:rPr>
          <w:rFonts w:ascii="Times New Roman" w:hAnsi="Times New Roman" w:cs="Times New Roman"/>
          <w:sz w:val="24"/>
          <w:szCs w:val="24"/>
        </w:rPr>
        <w:t xml:space="preserve">Racicot, K., Fortin, A., &amp; Dagenais, C. (2010). Réduire les conséquences de l’exposition de l’enfant à la violence conjugale : Pourquoi miser sur la relation mère-enfant ? </w:t>
      </w:r>
      <w:r w:rsidRPr="00457A33">
        <w:rPr>
          <w:rFonts w:ascii="Times New Roman" w:hAnsi="Times New Roman" w:cs="Times New Roman"/>
          <w:i/>
          <w:iCs/>
          <w:sz w:val="24"/>
          <w:szCs w:val="24"/>
        </w:rPr>
        <w:t>Les Cahiers Internationaux de Psychologie Sociale, 86</w:t>
      </w:r>
      <w:r w:rsidRPr="00457A33">
        <w:rPr>
          <w:rFonts w:ascii="Times New Roman" w:hAnsi="Times New Roman" w:cs="Times New Roman"/>
          <w:sz w:val="24"/>
          <w:szCs w:val="24"/>
        </w:rPr>
        <w:t>, 321-342.</w:t>
      </w:r>
    </w:p>
    <w:p w14:paraId="51E6E8D8" w14:textId="77777777" w:rsidR="007E4E6C" w:rsidRDefault="007E4E6C" w:rsidP="007E4E6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1EE0">
        <w:rPr>
          <w:rFonts w:ascii="Times New Roman" w:hAnsi="Times New Roman" w:cs="Times New Roman"/>
          <w:sz w:val="24"/>
          <w:szCs w:val="24"/>
        </w:rPr>
        <w:t xml:space="preserve">Savard, N. (2011). </w:t>
      </w:r>
      <w:r w:rsidRPr="00461EE0">
        <w:rPr>
          <w:rFonts w:ascii="Times New Roman" w:hAnsi="Times New Roman" w:cs="Times New Roman"/>
          <w:i/>
          <w:iCs/>
          <w:sz w:val="24"/>
          <w:szCs w:val="24"/>
        </w:rPr>
        <w:t xml:space="preserve">Le développement socio-affectif de l’enfant d’âge pré-scolaire exposé à la violence conjugale : une approche éco-systémique </w:t>
      </w:r>
      <w:r w:rsidRPr="00461EE0">
        <w:rPr>
          <w:rFonts w:ascii="Times New Roman" w:hAnsi="Times New Roman" w:cs="Times New Roman"/>
          <w:sz w:val="24"/>
          <w:szCs w:val="24"/>
        </w:rPr>
        <w:t>(Thèse de Doctorat non publiée)</w:t>
      </w:r>
      <w:r w:rsidRPr="00461EE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61EE0">
        <w:rPr>
          <w:rFonts w:ascii="Times New Roman" w:hAnsi="Times New Roman" w:cs="Times New Roman"/>
          <w:sz w:val="24"/>
          <w:szCs w:val="24"/>
        </w:rPr>
        <w:t>Université Toulouse II - Le Mirail, Toulouse.</w:t>
      </w:r>
    </w:p>
    <w:p w14:paraId="227F9211" w14:textId="77777777" w:rsidR="007E4E6C" w:rsidRDefault="007E4E6C" w:rsidP="007E4E6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473B">
        <w:rPr>
          <w:rFonts w:ascii="Times New Roman" w:hAnsi="Times New Roman" w:cs="Times New Roman"/>
          <w:sz w:val="24"/>
          <w:szCs w:val="24"/>
        </w:rPr>
        <w:t xml:space="preserve">Schermerhorn, A. C., Cummings, E. M., &amp; Davies, P. T. (2008). Children’s representations of multiple family relationships: Organizational structure and development in early childhood. </w:t>
      </w:r>
      <w:r w:rsidRPr="008B473B">
        <w:rPr>
          <w:rFonts w:ascii="Times New Roman" w:hAnsi="Times New Roman" w:cs="Times New Roman"/>
          <w:i/>
          <w:iCs/>
          <w:sz w:val="24"/>
          <w:szCs w:val="24"/>
        </w:rPr>
        <w:t>Journal of Family Psychology, 22</w:t>
      </w:r>
      <w:r w:rsidRPr="008B473B">
        <w:rPr>
          <w:rFonts w:ascii="Times New Roman" w:hAnsi="Times New Roman" w:cs="Times New Roman"/>
          <w:sz w:val="24"/>
          <w:szCs w:val="24"/>
        </w:rPr>
        <w:t>(1), 89-101.</w:t>
      </w:r>
    </w:p>
    <w:p w14:paraId="6ACBA5FC" w14:textId="5CAEC526" w:rsidR="007E4E6C" w:rsidRDefault="007E4E6C" w:rsidP="00936DD9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6133">
        <w:rPr>
          <w:rFonts w:ascii="Times New Roman" w:hAnsi="Times New Roman" w:cs="Times New Roman"/>
          <w:sz w:val="24"/>
          <w:szCs w:val="24"/>
        </w:rPr>
        <w:t>Sternberg, K. J., Baradaran, L. P., Abbot, C. B., Lamb, M. E., &amp; Guterman, E. (2006). Type of violence, age, and gender differences in the effects of family violence on children’s behavior problems: A mega-analysis</w:t>
      </w:r>
      <w:r w:rsidRPr="000E6133">
        <w:rPr>
          <w:rFonts w:ascii="Times New Roman" w:hAnsi="Times New Roman" w:cs="Times New Roman"/>
          <w:i/>
          <w:iCs/>
          <w:sz w:val="24"/>
          <w:szCs w:val="24"/>
        </w:rPr>
        <w:t>. Developmental Review, 26</w:t>
      </w:r>
      <w:r w:rsidRPr="000E6133">
        <w:rPr>
          <w:rFonts w:ascii="Times New Roman" w:hAnsi="Times New Roman" w:cs="Times New Roman"/>
          <w:sz w:val="24"/>
          <w:szCs w:val="24"/>
        </w:rPr>
        <w:t>, 89-112.</w:t>
      </w:r>
    </w:p>
    <w:p w14:paraId="11D953E9" w14:textId="77777777" w:rsidR="000C67F9" w:rsidRDefault="000C67F9" w:rsidP="00936DD9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3533AB8" w14:textId="77777777" w:rsidR="007F3AA2" w:rsidRDefault="007F3AA2" w:rsidP="007F3A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Regard réflexif sur la question de recherche : </w:t>
      </w:r>
    </w:p>
    <w:p w14:paraId="3B0092D7" w14:textId="77777777" w:rsidR="00161A26" w:rsidRPr="007F3AA2" w:rsidRDefault="00161A26" w:rsidP="00205E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AA2">
        <w:rPr>
          <w:rFonts w:ascii="Times New Roman" w:hAnsi="Times New Roman" w:cs="Times New Roman"/>
          <w:sz w:val="24"/>
          <w:szCs w:val="24"/>
        </w:rPr>
        <w:t xml:space="preserve">Comprendre : </w:t>
      </w:r>
      <w:r w:rsidR="008314EC" w:rsidRPr="007F3AA2">
        <w:rPr>
          <w:rFonts w:ascii="Times New Roman" w:hAnsi="Times New Roman" w:cs="Times New Roman"/>
          <w:sz w:val="24"/>
          <w:szCs w:val="24"/>
        </w:rPr>
        <w:t>Comment répondre aux attentes, à différents niveaux, des financeurs, des structures associatives et des participants à la recherche ?</w:t>
      </w:r>
    </w:p>
    <w:p w14:paraId="200E0E76" w14:textId="77777777" w:rsidR="008A1761" w:rsidRDefault="008A1761" w:rsidP="00205E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D7BDD" w14:textId="77777777" w:rsidR="008A1761" w:rsidRDefault="008A1761" w:rsidP="00205E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5B38F" w14:textId="77777777" w:rsidR="008A1761" w:rsidRDefault="008A1761" w:rsidP="00205E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AA2">
        <w:rPr>
          <w:rFonts w:ascii="Times New Roman" w:hAnsi="Times New Roman" w:cs="Times New Roman"/>
          <w:b/>
          <w:sz w:val="24"/>
          <w:szCs w:val="24"/>
        </w:rPr>
        <w:t>Olivia PAUL</w:t>
      </w:r>
      <w:r>
        <w:rPr>
          <w:rFonts w:ascii="Times New Roman" w:hAnsi="Times New Roman" w:cs="Times New Roman"/>
          <w:sz w:val="24"/>
          <w:szCs w:val="24"/>
        </w:rPr>
        <w:t>, Docteure en Psychologie du développement, ATER, Université Toulouse II – Jean Jaurès, Laboratoire LISST-CERS.</w:t>
      </w:r>
    </w:p>
    <w:p w14:paraId="0B1672D5" w14:textId="77777777" w:rsidR="008A1761" w:rsidRDefault="008A1761" w:rsidP="008A17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AA2">
        <w:rPr>
          <w:rFonts w:ascii="Times New Roman" w:hAnsi="Times New Roman" w:cs="Times New Roman"/>
          <w:b/>
          <w:sz w:val="24"/>
          <w:szCs w:val="24"/>
        </w:rPr>
        <w:t>Chantal ZAOUCHE GAUDRON</w:t>
      </w:r>
      <w:r>
        <w:rPr>
          <w:rFonts w:ascii="Times New Roman" w:hAnsi="Times New Roman" w:cs="Times New Roman"/>
          <w:sz w:val="24"/>
          <w:szCs w:val="24"/>
        </w:rPr>
        <w:t>, Professeure de Psychologie de l’</w:t>
      </w:r>
      <w:r w:rsidR="00B92A42">
        <w:rPr>
          <w:rFonts w:ascii="Times New Roman" w:hAnsi="Times New Roman" w:cs="Times New Roman"/>
          <w:sz w:val="24"/>
          <w:szCs w:val="24"/>
        </w:rPr>
        <w:t>enfant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1761">
        <w:rPr>
          <w:rFonts w:ascii="Times New Roman" w:hAnsi="Times New Roman" w:cs="Times New Roman"/>
          <w:sz w:val="24"/>
          <w:szCs w:val="24"/>
        </w:rPr>
        <w:t>Université Toulouse II – Jean Jaurès, Laboratoire LISST-CERS.</w:t>
      </w:r>
    </w:p>
    <w:p w14:paraId="1673B60B" w14:textId="018545F2" w:rsidR="00F414B0" w:rsidRPr="008A1761" w:rsidRDefault="00F414B0" w:rsidP="008A17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B6">
        <w:rPr>
          <w:rFonts w:ascii="Times New Roman" w:hAnsi="Times New Roman" w:cs="Times New Roman"/>
          <w:b/>
          <w:sz w:val="24"/>
          <w:szCs w:val="24"/>
        </w:rPr>
        <w:t>Marie LAMARQUE</w:t>
      </w:r>
      <w:r>
        <w:rPr>
          <w:rFonts w:ascii="Times New Roman" w:hAnsi="Times New Roman" w:cs="Times New Roman"/>
          <w:sz w:val="24"/>
          <w:szCs w:val="24"/>
        </w:rPr>
        <w:t>, Doctorante en Psychologie du développement, Université Toulouse II – Jean Jaurès, Laboratoire LISST-CERS</w:t>
      </w:r>
    </w:p>
    <w:p w14:paraId="77400ED9" w14:textId="77777777" w:rsidR="008A1761" w:rsidRDefault="008A1761" w:rsidP="00205E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8680E2" w14:textId="77777777" w:rsidR="003D7D8D" w:rsidRDefault="003D7D8D" w:rsidP="003D7D8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Références bibliographiques</w:t>
      </w:r>
    </w:p>
    <w:p w14:paraId="160B473B" w14:textId="77777777" w:rsidR="00152B09" w:rsidRDefault="00152B09" w:rsidP="00B423BD">
      <w:pPr>
        <w:spacing w:line="276" w:lineRule="auto"/>
        <w:ind w:left="924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B09">
        <w:rPr>
          <w:rFonts w:ascii="Times New Roman" w:eastAsia="Calibri" w:hAnsi="Times New Roman" w:cs="Times New Roman"/>
          <w:sz w:val="24"/>
          <w:szCs w:val="24"/>
        </w:rPr>
        <w:t>Fontaine-</w:t>
      </w:r>
      <w:r w:rsidR="00643477">
        <w:rPr>
          <w:rFonts w:ascii="Times New Roman" w:eastAsia="Calibri" w:hAnsi="Times New Roman" w:cs="Times New Roman"/>
          <w:sz w:val="24"/>
          <w:szCs w:val="24"/>
        </w:rPr>
        <w:t>Benaoum, E.,</w:t>
      </w:r>
      <w:r w:rsidRPr="00152B09">
        <w:rPr>
          <w:rFonts w:ascii="Times New Roman" w:eastAsia="Calibri" w:hAnsi="Times New Roman" w:cs="Times New Roman"/>
          <w:sz w:val="24"/>
          <w:szCs w:val="24"/>
        </w:rPr>
        <w:t xml:space="preserve"> Zaouche Gaudron, C.</w:t>
      </w:r>
      <w:r w:rsidR="00643477">
        <w:rPr>
          <w:rFonts w:ascii="Times New Roman" w:eastAsia="Calibri" w:hAnsi="Times New Roman" w:cs="Times New Roman"/>
          <w:sz w:val="24"/>
          <w:szCs w:val="24"/>
        </w:rPr>
        <w:t>,</w:t>
      </w:r>
      <w:r w:rsidRPr="00152B09">
        <w:rPr>
          <w:rFonts w:ascii="Times New Roman" w:eastAsia="Calibri" w:hAnsi="Times New Roman" w:cs="Times New Roman"/>
          <w:sz w:val="24"/>
          <w:szCs w:val="24"/>
        </w:rPr>
        <w:t xml:space="preserve"> &amp; Paul, O. (2015). La parentalité à l’épreuve du handicap de l’enfant</w:t>
      </w:r>
      <w:r w:rsidRPr="00152B09">
        <w:rPr>
          <w:rFonts w:ascii="Times New Roman" w:eastAsia="Calibri" w:hAnsi="Times New Roman" w:cs="Times New Roman"/>
          <w:i/>
          <w:sz w:val="24"/>
          <w:szCs w:val="24"/>
        </w:rPr>
        <w:t>. Enfance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423BD">
        <w:rPr>
          <w:rFonts w:ascii="Times New Roman" w:eastAsia="Calibri" w:hAnsi="Times New Roman" w:cs="Times New Roman"/>
          <w:i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, 333-350.</w:t>
      </w:r>
    </w:p>
    <w:p w14:paraId="49B84FEA" w14:textId="77777777" w:rsidR="003D7D8D" w:rsidRPr="003D7D8D" w:rsidRDefault="003D7D8D" w:rsidP="003D7D8D">
      <w:pPr>
        <w:spacing w:after="0" w:line="276" w:lineRule="auto"/>
        <w:ind w:left="924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D8D">
        <w:rPr>
          <w:rFonts w:ascii="Times New Roman" w:eastAsia="Calibri" w:hAnsi="Times New Roman" w:cs="Times New Roman"/>
          <w:sz w:val="24"/>
          <w:szCs w:val="24"/>
        </w:rPr>
        <w:t>Paul, O.</w:t>
      </w:r>
      <w:r w:rsidR="00643477">
        <w:rPr>
          <w:rFonts w:ascii="Times New Roman" w:eastAsia="Calibri" w:hAnsi="Times New Roman" w:cs="Times New Roman"/>
          <w:sz w:val="24"/>
          <w:szCs w:val="24"/>
        </w:rPr>
        <w:t>,</w:t>
      </w:r>
      <w:r w:rsidRPr="003D7D8D">
        <w:rPr>
          <w:rFonts w:ascii="Times New Roman" w:eastAsia="Calibri" w:hAnsi="Times New Roman" w:cs="Times New Roman"/>
          <w:sz w:val="24"/>
          <w:szCs w:val="24"/>
        </w:rPr>
        <w:t xml:space="preserve"> &amp; Zaouche Gaudron, C. (2013). L’adattamento dei bambini esposti alla violenza coniugale : l’approccio della sicurezza emotiva.</w:t>
      </w:r>
      <w:r w:rsidRPr="003D7D8D">
        <w:rPr>
          <w:rFonts w:ascii="Times New Roman" w:eastAsia="Calibri" w:hAnsi="Times New Roman" w:cs="Times New Roman"/>
          <w:i/>
          <w:sz w:val="24"/>
          <w:szCs w:val="24"/>
        </w:rPr>
        <w:t xml:space="preserve"> Psicologia di comunita</w:t>
      </w:r>
      <w:r w:rsidRPr="003D7D8D">
        <w:rPr>
          <w:rFonts w:ascii="Times New Roman" w:eastAsia="Calibri" w:hAnsi="Times New Roman" w:cs="Times New Roman"/>
          <w:sz w:val="24"/>
          <w:szCs w:val="24"/>
        </w:rPr>
        <w:t>, 2, 23-31.</w:t>
      </w:r>
    </w:p>
    <w:p w14:paraId="3EDEA7AA" w14:textId="77777777" w:rsidR="003D7D8D" w:rsidRDefault="003D7D8D" w:rsidP="003D7D8D">
      <w:pPr>
        <w:spacing w:after="0" w:line="276" w:lineRule="auto"/>
        <w:ind w:left="924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D8D">
        <w:rPr>
          <w:rFonts w:ascii="Times New Roman" w:eastAsia="Calibri" w:hAnsi="Times New Roman" w:cs="Times New Roman"/>
          <w:sz w:val="24"/>
          <w:szCs w:val="24"/>
        </w:rPr>
        <w:t>Paul, O.</w:t>
      </w:r>
      <w:r w:rsidR="00643477">
        <w:rPr>
          <w:rFonts w:ascii="Times New Roman" w:eastAsia="Calibri" w:hAnsi="Times New Roman" w:cs="Times New Roman"/>
          <w:sz w:val="24"/>
          <w:szCs w:val="24"/>
        </w:rPr>
        <w:t>,</w:t>
      </w:r>
      <w:r w:rsidRPr="003D7D8D">
        <w:rPr>
          <w:rFonts w:ascii="Times New Roman" w:eastAsia="Calibri" w:hAnsi="Times New Roman" w:cs="Times New Roman"/>
          <w:sz w:val="24"/>
          <w:szCs w:val="24"/>
        </w:rPr>
        <w:t xml:space="preserve"> &amp; Zaouche Gaudron, C. (2015). La dynamique fraternelle dans le placement : réflexions autour de l’accueil séparé ou conjoint d’une fratrie. </w:t>
      </w:r>
      <w:r w:rsidRPr="003D7D8D">
        <w:rPr>
          <w:rFonts w:ascii="Times New Roman" w:eastAsia="Calibri" w:hAnsi="Times New Roman" w:cs="Times New Roman"/>
          <w:i/>
          <w:sz w:val="24"/>
          <w:szCs w:val="24"/>
        </w:rPr>
        <w:t>Dialogue</w:t>
      </w:r>
      <w:r w:rsidR="00B423BD">
        <w:rPr>
          <w:rFonts w:ascii="Times New Roman" w:eastAsia="Calibri" w:hAnsi="Times New Roman" w:cs="Times New Roman"/>
          <w:sz w:val="24"/>
          <w:szCs w:val="24"/>
        </w:rPr>
        <w:t>, 208, 99-110.</w:t>
      </w:r>
    </w:p>
    <w:p w14:paraId="7ED2EE8F" w14:textId="77777777" w:rsidR="00B92A42" w:rsidRPr="003D7D8D" w:rsidRDefault="00B92A42" w:rsidP="003D7D8D">
      <w:pPr>
        <w:spacing w:after="0" w:line="276" w:lineRule="auto"/>
        <w:ind w:left="924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Zaouche Gaudron, C., </w:t>
      </w:r>
      <w:r w:rsidR="00643477">
        <w:rPr>
          <w:rFonts w:ascii="Times New Roman" w:eastAsia="Calibri" w:hAnsi="Times New Roman" w:cs="Times New Roman"/>
          <w:sz w:val="24"/>
          <w:szCs w:val="24"/>
        </w:rPr>
        <w:t xml:space="preserve">Flores, J-J., Jaspart, C., Paul, O., &amp; Savard, N. (2016). </w:t>
      </w:r>
      <w:r w:rsidR="00643477" w:rsidRPr="007F3AA2">
        <w:rPr>
          <w:rFonts w:ascii="Times New Roman" w:eastAsia="Calibri" w:hAnsi="Times New Roman" w:cs="Times New Roman"/>
          <w:i/>
          <w:sz w:val="24"/>
          <w:szCs w:val="24"/>
        </w:rPr>
        <w:t>Stop aux enfants exposés aux violences conjugales</w:t>
      </w:r>
      <w:r w:rsidR="00643477">
        <w:rPr>
          <w:rFonts w:ascii="Times New Roman" w:eastAsia="Calibri" w:hAnsi="Times New Roman" w:cs="Times New Roman"/>
          <w:sz w:val="24"/>
          <w:szCs w:val="24"/>
        </w:rPr>
        <w:t>. Toulouse : Erès. (A paraître).</w:t>
      </w:r>
    </w:p>
    <w:p w14:paraId="7D16E0ED" w14:textId="77777777" w:rsidR="00671F07" w:rsidRPr="00205E5A" w:rsidRDefault="00671F07" w:rsidP="00205E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BFE366" w14:textId="77777777" w:rsidR="000E6133" w:rsidRDefault="000E6133" w:rsidP="000E613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983B145" w14:textId="77777777" w:rsidR="00F411CD" w:rsidRDefault="00F411CD" w:rsidP="00B051AB">
      <w:pPr>
        <w:rPr>
          <w:rFonts w:ascii="Times New Roman" w:hAnsi="Times New Roman" w:cs="Times New Roman"/>
          <w:sz w:val="24"/>
          <w:szCs w:val="24"/>
        </w:rPr>
      </w:pPr>
    </w:p>
    <w:p w14:paraId="7C348F96" w14:textId="77777777" w:rsidR="00F411CD" w:rsidRPr="00B051AB" w:rsidRDefault="00F411CD" w:rsidP="00B051AB">
      <w:pPr>
        <w:rPr>
          <w:rFonts w:ascii="Times New Roman" w:hAnsi="Times New Roman" w:cs="Times New Roman"/>
          <w:sz w:val="28"/>
          <w:szCs w:val="28"/>
        </w:rPr>
      </w:pPr>
    </w:p>
    <w:sectPr w:rsidR="00F411CD" w:rsidRPr="00B05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061E6" w14:textId="77777777" w:rsidR="00CD68ED" w:rsidRDefault="00CD68ED" w:rsidP="007E4E6C">
      <w:pPr>
        <w:spacing w:after="0" w:line="240" w:lineRule="auto"/>
      </w:pPr>
      <w:r>
        <w:separator/>
      </w:r>
    </w:p>
  </w:endnote>
  <w:endnote w:type="continuationSeparator" w:id="0">
    <w:p w14:paraId="33AF990E" w14:textId="77777777" w:rsidR="00CD68ED" w:rsidRDefault="00CD68ED" w:rsidP="007E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FC19F" w14:textId="77777777" w:rsidR="00CD68ED" w:rsidRDefault="00CD68ED" w:rsidP="007E4E6C">
      <w:pPr>
        <w:spacing w:after="0" w:line="240" w:lineRule="auto"/>
      </w:pPr>
      <w:r>
        <w:separator/>
      </w:r>
    </w:p>
  </w:footnote>
  <w:footnote w:type="continuationSeparator" w:id="0">
    <w:p w14:paraId="784186D7" w14:textId="77777777" w:rsidR="00CD68ED" w:rsidRDefault="00CD68ED" w:rsidP="007E4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81427"/>
    <w:multiLevelType w:val="hybridMultilevel"/>
    <w:tmpl w:val="C4F212A4"/>
    <w:lvl w:ilvl="0" w:tplc="EC9A81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AB"/>
    <w:rsid w:val="00042A60"/>
    <w:rsid w:val="000B50BF"/>
    <w:rsid w:val="000C67F9"/>
    <w:rsid w:val="000D4923"/>
    <w:rsid w:val="000E6133"/>
    <w:rsid w:val="0010225F"/>
    <w:rsid w:val="00103045"/>
    <w:rsid w:val="00105F00"/>
    <w:rsid w:val="00111925"/>
    <w:rsid w:val="00152B09"/>
    <w:rsid w:val="00161A26"/>
    <w:rsid w:val="001C2C2D"/>
    <w:rsid w:val="00205E5A"/>
    <w:rsid w:val="00206E14"/>
    <w:rsid w:val="002603A4"/>
    <w:rsid w:val="002735EA"/>
    <w:rsid w:val="002766AD"/>
    <w:rsid w:val="0029378E"/>
    <w:rsid w:val="002A445D"/>
    <w:rsid w:val="00311BA6"/>
    <w:rsid w:val="003A0D94"/>
    <w:rsid w:val="003D7D8D"/>
    <w:rsid w:val="00423FA8"/>
    <w:rsid w:val="00434D6E"/>
    <w:rsid w:val="00443468"/>
    <w:rsid w:val="00457A33"/>
    <w:rsid w:val="00461EE0"/>
    <w:rsid w:val="00473590"/>
    <w:rsid w:val="00497741"/>
    <w:rsid w:val="004B1CC8"/>
    <w:rsid w:val="004C4862"/>
    <w:rsid w:val="005155AE"/>
    <w:rsid w:val="00534688"/>
    <w:rsid w:val="0059209A"/>
    <w:rsid w:val="0059602A"/>
    <w:rsid w:val="00615373"/>
    <w:rsid w:val="006309D7"/>
    <w:rsid w:val="00643477"/>
    <w:rsid w:val="00671F07"/>
    <w:rsid w:val="006923FC"/>
    <w:rsid w:val="006936A7"/>
    <w:rsid w:val="006A24B6"/>
    <w:rsid w:val="006C0998"/>
    <w:rsid w:val="006D6164"/>
    <w:rsid w:val="006E1066"/>
    <w:rsid w:val="006F4C8B"/>
    <w:rsid w:val="007033F2"/>
    <w:rsid w:val="00732A1C"/>
    <w:rsid w:val="007421B5"/>
    <w:rsid w:val="007C5248"/>
    <w:rsid w:val="007D39A3"/>
    <w:rsid w:val="007E4E6C"/>
    <w:rsid w:val="007F3AA2"/>
    <w:rsid w:val="007F3D0E"/>
    <w:rsid w:val="00800FB6"/>
    <w:rsid w:val="008314EC"/>
    <w:rsid w:val="0083464C"/>
    <w:rsid w:val="00862361"/>
    <w:rsid w:val="00865732"/>
    <w:rsid w:val="00875D71"/>
    <w:rsid w:val="008A1761"/>
    <w:rsid w:val="008A4BA8"/>
    <w:rsid w:val="008B473B"/>
    <w:rsid w:val="008C4DE1"/>
    <w:rsid w:val="008D2D64"/>
    <w:rsid w:val="008E0C0D"/>
    <w:rsid w:val="0090083A"/>
    <w:rsid w:val="00936DD9"/>
    <w:rsid w:val="00944906"/>
    <w:rsid w:val="00950E26"/>
    <w:rsid w:val="009537C5"/>
    <w:rsid w:val="00987D66"/>
    <w:rsid w:val="00997D4A"/>
    <w:rsid w:val="009E1CCE"/>
    <w:rsid w:val="00AD4CE3"/>
    <w:rsid w:val="00AE16EC"/>
    <w:rsid w:val="00AE53FC"/>
    <w:rsid w:val="00B051AB"/>
    <w:rsid w:val="00B11075"/>
    <w:rsid w:val="00B423BD"/>
    <w:rsid w:val="00B53B25"/>
    <w:rsid w:val="00B669EA"/>
    <w:rsid w:val="00B706DB"/>
    <w:rsid w:val="00B92A42"/>
    <w:rsid w:val="00C0395A"/>
    <w:rsid w:val="00C10EDC"/>
    <w:rsid w:val="00C220CB"/>
    <w:rsid w:val="00C26CA4"/>
    <w:rsid w:val="00C92E65"/>
    <w:rsid w:val="00CC3442"/>
    <w:rsid w:val="00CD68ED"/>
    <w:rsid w:val="00D055E6"/>
    <w:rsid w:val="00D25FE1"/>
    <w:rsid w:val="00D54D86"/>
    <w:rsid w:val="00D550DC"/>
    <w:rsid w:val="00DC47AE"/>
    <w:rsid w:val="00DF1277"/>
    <w:rsid w:val="00DF3F2C"/>
    <w:rsid w:val="00E03FD7"/>
    <w:rsid w:val="00E36E00"/>
    <w:rsid w:val="00E6132F"/>
    <w:rsid w:val="00EB55E6"/>
    <w:rsid w:val="00ED3020"/>
    <w:rsid w:val="00F33998"/>
    <w:rsid w:val="00F411CD"/>
    <w:rsid w:val="00F414B0"/>
    <w:rsid w:val="00F444B2"/>
    <w:rsid w:val="00F502A5"/>
    <w:rsid w:val="00F525E4"/>
    <w:rsid w:val="00F54357"/>
    <w:rsid w:val="00F80549"/>
    <w:rsid w:val="00F87373"/>
    <w:rsid w:val="00F95A81"/>
    <w:rsid w:val="00FC0F8F"/>
    <w:rsid w:val="00F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CE30"/>
  <w15:chartTrackingRefBased/>
  <w15:docId w15:val="{212BFD3D-A379-400B-A67C-A6862005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4E6C"/>
  </w:style>
  <w:style w:type="paragraph" w:styleId="Pieddepage">
    <w:name w:val="footer"/>
    <w:basedOn w:val="Normal"/>
    <w:link w:val="PieddepageCar"/>
    <w:uiPriority w:val="99"/>
    <w:unhideWhenUsed/>
    <w:rsid w:val="007E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4E6C"/>
  </w:style>
  <w:style w:type="character" w:styleId="Marquedecommentaire">
    <w:name w:val="annotation reference"/>
    <w:basedOn w:val="Policepardfaut"/>
    <w:uiPriority w:val="99"/>
    <w:semiHidden/>
    <w:unhideWhenUsed/>
    <w:rsid w:val="00F873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737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737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73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737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7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95EA9-D656-42CD-BD1D-C415AE94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1419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LISST UTM</Company>
  <LinksUpToDate>false</LinksUpToDate>
  <CharactersWithSpaces>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paul</dc:creator>
  <cp:keywords/>
  <dc:description/>
  <cp:lastModifiedBy>olivia paul</cp:lastModifiedBy>
  <cp:revision>9</cp:revision>
  <dcterms:created xsi:type="dcterms:W3CDTF">2015-11-13T13:55:00Z</dcterms:created>
  <dcterms:modified xsi:type="dcterms:W3CDTF">2015-11-15T21:15:00Z</dcterms:modified>
</cp:coreProperties>
</file>