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6A7" w:rsidRDefault="00460D53" w:rsidP="0028725A">
      <w:pPr>
        <w:rPr>
          <w:rFonts w:ascii="Times New Roman" w:hAnsi="Times New Roman" w:cs="Times New Roman"/>
          <w:sz w:val="24"/>
          <w:szCs w:val="24"/>
        </w:rPr>
      </w:pPr>
      <w:r w:rsidRPr="00460D53">
        <w:rPr>
          <w:rFonts w:ascii="Times New Roman" w:hAnsi="Times New Roman" w:cs="Times New Roman"/>
          <w:sz w:val="24"/>
          <w:szCs w:val="24"/>
        </w:rPr>
        <w:t>Comment les technologies de l’information et de la communication peuvent-elles améliorer la qualité de l’apprentissage et de la formation ?</w:t>
      </w:r>
    </w:p>
    <w:p w:rsidR="00460D53" w:rsidRDefault="00460D53" w:rsidP="0028725A">
      <w:pPr>
        <w:rPr>
          <w:rFonts w:ascii="Times New Roman" w:hAnsi="Times New Roman" w:cs="Times New Roman"/>
          <w:sz w:val="24"/>
          <w:szCs w:val="24"/>
        </w:rPr>
      </w:pPr>
      <w:bookmarkStart w:id="0" w:name="_GoBack"/>
      <w:bookmarkEnd w:id="0"/>
    </w:p>
    <w:p w:rsidR="00415E5D" w:rsidRDefault="00415E5D" w:rsidP="0028725A">
      <w:pPr>
        <w:rPr>
          <w:rFonts w:ascii="Times New Roman" w:hAnsi="Times New Roman" w:cs="Times New Roman"/>
          <w:sz w:val="24"/>
          <w:szCs w:val="24"/>
        </w:rPr>
      </w:pPr>
      <w:r>
        <w:rPr>
          <w:rFonts w:ascii="Times New Roman" w:hAnsi="Times New Roman" w:cs="Times New Roman"/>
          <w:sz w:val="24"/>
          <w:szCs w:val="24"/>
        </w:rPr>
        <w:t>Organisateurs du symposium</w:t>
      </w:r>
    </w:p>
    <w:p w:rsidR="00415E5D" w:rsidRDefault="00415E5D" w:rsidP="0028725A">
      <w:pPr>
        <w:rPr>
          <w:rFonts w:ascii="Times New Roman" w:hAnsi="Times New Roman" w:cs="Times New Roman"/>
          <w:sz w:val="24"/>
          <w:szCs w:val="24"/>
        </w:rPr>
      </w:pPr>
      <w:r>
        <w:rPr>
          <w:rFonts w:ascii="Times New Roman" w:hAnsi="Times New Roman" w:cs="Times New Roman"/>
          <w:sz w:val="24"/>
          <w:szCs w:val="24"/>
        </w:rPr>
        <w:t>Natacha Duroisin</w:t>
      </w:r>
    </w:p>
    <w:p w:rsidR="00415E5D" w:rsidRDefault="00415E5D" w:rsidP="0028725A">
      <w:pPr>
        <w:rPr>
          <w:rFonts w:ascii="Times New Roman" w:hAnsi="Times New Roman" w:cs="Times New Roman"/>
          <w:sz w:val="24"/>
          <w:szCs w:val="24"/>
        </w:rPr>
      </w:pPr>
      <w:r>
        <w:rPr>
          <w:rFonts w:ascii="Times New Roman" w:hAnsi="Times New Roman" w:cs="Times New Roman"/>
          <w:sz w:val="24"/>
          <w:szCs w:val="24"/>
        </w:rPr>
        <w:t>Université de Mons</w:t>
      </w:r>
    </w:p>
    <w:p w:rsidR="00415E5D" w:rsidRDefault="00460D53" w:rsidP="0028725A">
      <w:pPr>
        <w:rPr>
          <w:rFonts w:ascii="Times New Roman" w:hAnsi="Times New Roman" w:cs="Times New Roman"/>
          <w:sz w:val="24"/>
          <w:szCs w:val="24"/>
        </w:rPr>
      </w:pPr>
      <w:hyperlink r:id="rId4" w:history="1">
        <w:r w:rsidR="00415E5D" w:rsidRPr="00B0655C">
          <w:rPr>
            <w:rStyle w:val="Lienhypertexte"/>
            <w:rFonts w:ascii="Times New Roman" w:hAnsi="Times New Roman" w:cs="Times New Roman"/>
            <w:sz w:val="24"/>
            <w:szCs w:val="24"/>
          </w:rPr>
          <w:t>Natacha.duroisin@umons.ac.be</w:t>
        </w:r>
      </w:hyperlink>
    </w:p>
    <w:p w:rsidR="00415E5D" w:rsidRDefault="00415E5D" w:rsidP="0028725A">
      <w:pPr>
        <w:rPr>
          <w:rFonts w:ascii="Times New Roman" w:hAnsi="Times New Roman" w:cs="Times New Roman"/>
          <w:sz w:val="24"/>
          <w:szCs w:val="24"/>
        </w:rPr>
      </w:pPr>
      <w:r>
        <w:rPr>
          <w:rFonts w:ascii="Times New Roman" w:hAnsi="Times New Roman" w:cs="Times New Roman"/>
          <w:sz w:val="24"/>
          <w:szCs w:val="24"/>
        </w:rPr>
        <w:t>Aurélien Fievez</w:t>
      </w:r>
    </w:p>
    <w:p w:rsidR="00415E5D" w:rsidRDefault="00415E5D" w:rsidP="0028725A">
      <w:pPr>
        <w:rPr>
          <w:rFonts w:ascii="Times New Roman" w:hAnsi="Times New Roman" w:cs="Times New Roman"/>
          <w:sz w:val="24"/>
          <w:szCs w:val="24"/>
        </w:rPr>
      </w:pPr>
      <w:r>
        <w:rPr>
          <w:rFonts w:ascii="Times New Roman" w:hAnsi="Times New Roman" w:cs="Times New Roman"/>
          <w:sz w:val="24"/>
          <w:szCs w:val="24"/>
        </w:rPr>
        <w:t>Université de Montréal</w:t>
      </w:r>
    </w:p>
    <w:p w:rsidR="00415E5D" w:rsidRDefault="00460D53" w:rsidP="0028725A">
      <w:pPr>
        <w:rPr>
          <w:rFonts w:ascii="Times New Roman" w:hAnsi="Times New Roman" w:cs="Times New Roman"/>
          <w:sz w:val="24"/>
          <w:szCs w:val="24"/>
        </w:rPr>
      </w:pPr>
      <w:hyperlink r:id="rId5" w:history="1">
        <w:r w:rsidR="00415E5D" w:rsidRPr="00B0655C">
          <w:rPr>
            <w:rStyle w:val="Lienhypertexte"/>
            <w:rFonts w:ascii="Times New Roman" w:hAnsi="Times New Roman" w:cs="Times New Roman"/>
            <w:sz w:val="24"/>
            <w:szCs w:val="24"/>
          </w:rPr>
          <w:t>aurelien.fievez@umontreal.ca</w:t>
        </w:r>
      </w:hyperlink>
    </w:p>
    <w:p w:rsidR="00415E5D" w:rsidRDefault="00415E5D" w:rsidP="0028725A">
      <w:pPr>
        <w:rPr>
          <w:rFonts w:ascii="Times New Roman" w:hAnsi="Times New Roman" w:cs="Times New Roman"/>
          <w:sz w:val="24"/>
          <w:szCs w:val="24"/>
        </w:rPr>
      </w:pPr>
    </w:p>
    <w:p w:rsidR="0028725A" w:rsidRDefault="0028725A" w:rsidP="0028725A">
      <w:pPr>
        <w:rPr>
          <w:rFonts w:ascii="Times New Roman" w:hAnsi="Times New Roman" w:cs="Times New Roman"/>
          <w:sz w:val="24"/>
          <w:szCs w:val="24"/>
        </w:rPr>
      </w:pPr>
      <w:r>
        <w:rPr>
          <w:rFonts w:ascii="Times New Roman" w:hAnsi="Times New Roman" w:cs="Times New Roman"/>
          <w:sz w:val="24"/>
          <w:szCs w:val="24"/>
        </w:rPr>
        <w:t>Texte de cadrage</w:t>
      </w:r>
    </w:p>
    <w:p w:rsidR="00B92F4A" w:rsidRDefault="0028725A" w:rsidP="00415E5D">
      <w:pPr>
        <w:jc w:val="both"/>
        <w:rPr>
          <w:rFonts w:ascii="Times New Roman" w:hAnsi="Times New Roman" w:cs="Times New Roman"/>
          <w:sz w:val="24"/>
          <w:szCs w:val="24"/>
        </w:rPr>
      </w:pPr>
      <w:r w:rsidRPr="003E4CA1">
        <w:rPr>
          <w:rFonts w:ascii="Times New Roman" w:hAnsi="Times New Roman" w:cs="Times New Roman"/>
          <w:sz w:val="24"/>
          <w:szCs w:val="24"/>
        </w:rPr>
        <w:t>Le recours aux technologies de l’information et de la communication permet aux chercheurs de diversifier leurs expérimentations</w:t>
      </w:r>
      <w:r>
        <w:rPr>
          <w:rFonts w:ascii="Times New Roman" w:hAnsi="Times New Roman" w:cs="Times New Roman"/>
          <w:sz w:val="24"/>
          <w:szCs w:val="24"/>
        </w:rPr>
        <w:t xml:space="preserve"> en manipulant des interfaces différentes et </w:t>
      </w:r>
      <w:r w:rsidRPr="003E4CA1">
        <w:rPr>
          <w:rFonts w:ascii="Times New Roman" w:hAnsi="Times New Roman" w:cs="Times New Roman"/>
          <w:sz w:val="24"/>
          <w:szCs w:val="24"/>
        </w:rPr>
        <w:t>en créant</w:t>
      </w:r>
      <w:r>
        <w:rPr>
          <w:rFonts w:ascii="Times New Roman" w:hAnsi="Times New Roman" w:cs="Times New Roman"/>
          <w:sz w:val="24"/>
          <w:szCs w:val="24"/>
        </w:rPr>
        <w:t xml:space="preserve"> </w:t>
      </w:r>
      <w:r w:rsidRPr="003E4CA1">
        <w:rPr>
          <w:rFonts w:ascii="Times New Roman" w:hAnsi="Times New Roman" w:cs="Times New Roman"/>
          <w:sz w:val="24"/>
          <w:szCs w:val="24"/>
        </w:rPr>
        <w:t xml:space="preserve">des </w:t>
      </w:r>
      <w:r>
        <w:rPr>
          <w:rFonts w:ascii="Times New Roman" w:hAnsi="Times New Roman" w:cs="Times New Roman"/>
          <w:sz w:val="24"/>
          <w:szCs w:val="24"/>
        </w:rPr>
        <w:t>applications et/ou des programmes dédiés</w:t>
      </w:r>
      <w:r w:rsidRPr="00FB01AA">
        <w:rPr>
          <w:rFonts w:ascii="Times New Roman" w:hAnsi="Times New Roman" w:cs="Times New Roman"/>
          <w:sz w:val="24"/>
          <w:szCs w:val="24"/>
        </w:rPr>
        <w:t xml:space="preserve"> </w:t>
      </w:r>
      <w:r>
        <w:rPr>
          <w:rFonts w:ascii="Times New Roman" w:hAnsi="Times New Roman" w:cs="Times New Roman"/>
          <w:sz w:val="24"/>
          <w:szCs w:val="24"/>
        </w:rPr>
        <w:t>à l’apprentissage et l’enseignement.</w:t>
      </w:r>
      <w:r w:rsidRPr="00706370">
        <w:rPr>
          <w:rFonts w:ascii="Times New Roman" w:hAnsi="Times New Roman" w:cs="Times New Roman"/>
          <w:sz w:val="24"/>
          <w:szCs w:val="24"/>
        </w:rPr>
        <w:t xml:space="preserve"> </w:t>
      </w:r>
      <w:r w:rsidRPr="003E4CA1">
        <w:rPr>
          <w:rFonts w:ascii="Times New Roman" w:hAnsi="Times New Roman" w:cs="Times New Roman"/>
          <w:sz w:val="24"/>
          <w:szCs w:val="24"/>
        </w:rPr>
        <w:t xml:space="preserve">L’objectif de ce symposium est d’apporter des éléments de réponse à la </w:t>
      </w:r>
      <w:r>
        <w:rPr>
          <w:rFonts w:ascii="Times New Roman" w:hAnsi="Times New Roman" w:cs="Times New Roman"/>
          <w:sz w:val="24"/>
          <w:szCs w:val="24"/>
        </w:rPr>
        <w:t>question</w:t>
      </w:r>
      <w:r w:rsidRPr="003E4CA1">
        <w:rPr>
          <w:rFonts w:ascii="Times New Roman" w:hAnsi="Times New Roman" w:cs="Times New Roman"/>
          <w:sz w:val="24"/>
          <w:szCs w:val="24"/>
        </w:rPr>
        <w:t xml:space="preserve"> suivante</w:t>
      </w:r>
      <w:r>
        <w:rPr>
          <w:rFonts w:ascii="Times New Roman" w:hAnsi="Times New Roman" w:cs="Times New Roman"/>
          <w:sz w:val="24"/>
          <w:szCs w:val="24"/>
        </w:rPr>
        <w:t xml:space="preserve"> : </w:t>
      </w:r>
      <w:r w:rsidRPr="003E4CA1">
        <w:rPr>
          <w:rFonts w:ascii="Times New Roman" w:hAnsi="Times New Roman" w:cs="Times New Roman"/>
          <w:sz w:val="24"/>
          <w:szCs w:val="24"/>
        </w:rPr>
        <w:t>«</w:t>
      </w:r>
      <w:r>
        <w:rPr>
          <w:rFonts w:ascii="Times New Roman" w:hAnsi="Times New Roman" w:cs="Times New Roman"/>
          <w:sz w:val="24"/>
          <w:szCs w:val="24"/>
        </w:rPr>
        <w:t xml:space="preserve"> Comment l</w:t>
      </w:r>
      <w:r w:rsidRPr="00373A50">
        <w:rPr>
          <w:rFonts w:ascii="Times New Roman" w:hAnsi="Times New Roman" w:cs="Times New Roman"/>
          <w:sz w:val="24"/>
          <w:szCs w:val="24"/>
        </w:rPr>
        <w:t xml:space="preserve">es technologies de l’information et de la communication </w:t>
      </w:r>
      <w:r>
        <w:rPr>
          <w:rFonts w:ascii="Times New Roman" w:hAnsi="Times New Roman" w:cs="Times New Roman"/>
          <w:sz w:val="24"/>
          <w:szCs w:val="24"/>
        </w:rPr>
        <w:t>peuvent-elles améliorer la qualité de l’apprentissage et de la formation</w:t>
      </w:r>
      <w:r w:rsidRPr="003E4CA1">
        <w:rPr>
          <w:rFonts w:ascii="Times New Roman" w:hAnsi="Times New Roman" w:cs="Times New Roman"/>
          <w:sz w:val="24"/>
          <w:szCs w:val="24"/>
        </w:rPr>
        <w:t xml:space="preserve"> ? ». </w:t>
      </w:r>
      <w:r>
        <w:rPr>
          <w:rFonts w:ascii="Times New Roman" w:hAnsi="Times New Roman" w:cs="Times New Roman"/>
          <w:sz w:val="24"/>
          <w:szCs w:val="24"/>
        </w:rPr>
        <w:t>Au</w:t>
      </w:r>
      <w:r w:rsidRPr="003E4CA1">
        <w:rPr>
          <w:rFonts w:ascii="Times New Roman" w:hAnsi="Times New Roman" w:cs="Times New Roman"/>
          <w:sz w:val="24"/>
          <w:szCs w:val="24"/>
        </w:rPr>
        <w:t xml:space="preserve"> travers </w:t>
      </w:r>
      <w:r>
        <w:rPr>
          <w:rFonts w:ascii="Times New Roman" w:hAnsi="Times New Roman" w:cs="Times New Roman"/>
          <w:sz w:val="24"/>
          <w:szCs w:val="24"/>
        </w:rPr>
        <w:t>des sept</w:t>
      </w:r>
      <w:r w:rsidRPr="003E4CA1">
        <w:rPr>
          <w:rFonts w:ascii="Times New Roman" w:hAnsi="Times New Roman" w:cs="Times New Roman"/>
          <w:sz w:val="24"/>
          <w:szCs w:val="24"/>
        </w:rPr>
        <w:t xml:space="preserve"> communications, </w:t>
      </w:r>
      <w:r>
        <w:rPr>
          <w:rFonts w:ascii="Times New Roman" w:hAnsi="Times New Roman" w:cs="Times New Roman"/>
          <w:sz w:val="24"/>
          <w:szCs w:val="24"/>
        </w:rPr>
        <w:t>nous</w:t>
      </w:r>
      <w:r w:rsidRPr="003E4CA1">
        <w:rPr>
          <w:rFonts w:ascii="Times New Roman" w:hAnsi="Times New Roman" w:cs="Times New Roman"/>
          <w:sz w:val="24"/>
          <w:szCs w:val="24"/>
        </w:rPr>
        <w:t xml:space="preserve"> montr</w:t>
      </w:r>
      <w:r>
        <w:rPr>
          <w:rFonts w:ascii="Times New Roman" w:hAnsi="Times New Roman" w:cs="Times New Roman"/>
          <w:sz w:val="24"/>
          <w:szCs w:val="24"/>
        </w:rPr>
        <w:t>ons, par des exemples concrets issus d’expérimentations menées sur le terrain,</w:t>
      </w:r>
      <w:r w:rsidRPr="003E4CA1">
        <w:rPr>
          <w:rFonts w:ascii="Times New Roman" w:hAnsi="Times New Roman" w:cs="Times New Roman"/>
          <w:sz w:val="24"/>
          <w:szCs w:val="24"/>
        </w:rPr>
        <w:t xml:space="preserve"> que </w:t>
      </w:r>
      <w:r>
        <w:rPr>
          <w:rFonts w:ascii="Times New Roman" w:hAnsi="Times New Roman" w:cs="Times New Roman"/>
          <w:sz w:val="24"/>
          <w:szCs w:val="24"/>
        </w:rPr>
        <w:t>l’utilisation</w:t>
      </w:r>
      <w:r w:rsidRPr="003E4CA1">
        <w:rPr>
          <w:rFonts w:ascii="Times New Roman" w:hAnsi="Times New Roman" w:cs="Times New Roman"/>
          <w:sz w:val="24"/>
          <w:szCs w:val="24"/>
        </w:rPr>
        <w:t xml:space="preserve"> </w:t>
      </w:r>
      <w:r>
        <w:rPr>
          <w:rFonts w:ascii="Times New Roman" w:hAnsi="Times New Roman" w:cs="Times New Roman"/>
          <w:sz w:val="24"/>
          <w:szCs w:val="24"/>
        </w:rPr>
        <w:t>d</w:t>
      </w:r>
      <w:r w:rsidRPr="003E4CA1">
        <w:rPr>
          <w:rFonts w:ascii="Times New Roman" w:hAnsi="Times New Roman" w:cs="Times New Roman"/>
          <w:sz w:val="24"/>
          <w:szCs w:val="24"/>
        </w:rPr>
        <w:t>e technologies permet de proposer des environnements adéquats</w:t>
      </w:r>
      <w:r>
        <w:rPr>
          <w:rFonts w:ascii="Times New Roman" w:hAnsi="Times New Roman" w:cs="Times New Roman"/>
          <w:sz w:val="24"/>
          <w:szCs w:val="24"/>
        </w:rPr>
        <w:t xml:space="preserve"> et novateurs</w:t>
      </w:r>
      <w:r w:rsidRPr="003E4CA1">
        <w:rPr>
          <w:rFonts w:ascii="Times New Roman" w:hAnsi="Times New Roman" w:cs="Times New Roman"/>
          <w:sz w:val="24"/>
          <w:szCs w:val="24"/>
        </w:rPr>
        <w:t xml:space="preserve"> </w:t>
      </w:r>
      <w:r>
        <w:rPr>
          <w:rFonts w:ascii="Times New Roman" w:hAnsi="Times New Roman" w:cs="Times New Roman"/>
          <w:sz w:val="24"/>
          <w:szCs w:val="24"/>
        </w:rPr>
        <w:t>pour l’enseignement et l’apprentissage de différentes disciplines scolaires</w:t>
      </w:r>
      <w:r w:rsidRPr="003E4CA1">
        <w:rPr>
          <w:rFonts w:ascii="Times New Roman" w:hAnsi="Times New Roman" w:cs="Times New Roman"/>
          <w:sz w:val="24"/>
          <w:szCs w:val="24"/>
        </w:rPr>
        <w:t>.</w:t>
      </w:r>
      <w:r>
        <w:rPr>
          <w:rFonts w:ascii="Times New Roman" w:hAnsi="Times New Roman" w:cs="Times New Roman"/>
          <w:sz w:val="24"/>
          <w:szCs w:val="24"/>
        </w:rPr>
        <w:t xml:space="preserve"> La première communication, intitulée « </w:t>
      </w:r>
      <w:r w:rsidRPr="001456EB">
        <w:rPr>
          <w:rFonts w:ascii="Times New Roman" w:hAnsi="Times New Roman" w:cs="Times New Roman"/>
          <w:sz w:val="24"/>
          <w:szCs w:val="24"/>
        </w:rPr>
        <w:t>Utilisation multimodale des interfaces tactiles</w:t>
      </w:r>
      <w:r>
        <w:rPr>
          <w:rFonts w:ascii="Times New Roman" w:hAnsi="Times New Roman" w:cs="Times New Roman"/>
          <w:sz w:val="24"/>
          <w:szCs w:val="24"/>
        </w:rPr>
        <w:t> », a pour objectif de présenter une typologie d’usages de</w:t>
      </w:r>
      <w:r w:rsidRPr="000778ED">
        <w:rPr>
          <w:rFonts w:ascii="Times New Roman" w:hAnsi="Times New Roman" w:cs="Times New Roman"/>
          <w:sz w:val="24"/>
          <w:szCs w:val="24"/>
        </w:rPr>
        <w:t xml:space="preserve"> supports technologiques et de fournir</w:t>
      </w:r>
      <w:r>
        <w:rPr>
          <w:rFonts w:ascii="Times New Roman" w:hAnsi="Times New Roman" w:cs="Times New Roman"/>
          <w:sz w:val="24"/>
          <w:szCs w:val="24"/>
        </w:rPr>
        <w:t>,</w:t>
      </w:r>
      <w:r w:rsidRPr="000778ED">
        <w:rPr>
          <w:rFonts w:ascii="Times New Roman" w:hAnsi="Times New Roman" w:cs="Times New Roman"/>
          <w:sz w:val="24"/>
          <w:szCs w:val="24"/>
        </w:rPr>
        <w:t xml:space="preserve"> aux chercheurs et enseignants</w:t>
      </w:r>
      <w:r>
        <w:rPr>
          <w:rFonts w:ascii="Times New Roman" w:hAnsi="Times New Roman" w:cs="Times New Roman"/>
          <w:sz w:val="24"/>
          <w:szCs w:val="24"/>
        </w:rPr>
        <w:t>,</w:t>
      </w:r>
      <w:r w:rsidRPr="000778ED">
        <w:rPr>
          <w:rFonts w:ascii="Times New Roman" w:hAnsi="Times New Roman" w:cs="Times New Roman"/>
          <w:sz w:val="24"/>
          <w:szCs w:val="24"/>
        </w:rPr>
        <w:t xml:space="preserve"> des pistes concrètes de réflexion</w:t>
      </w:r>
      <w:r>
        <w:rPr>
          <w:rFonts w:ascii="Times New Roman" w:hAnsi="Times New Roman" w:cs="Times New Roman"/>
          <w:sz w:val="24"/>
          <w:szCs w:val="24"/>
        </w:rPr>
        <w:t xml:space="preserve"> permettant</w:t>
      </w:r>
      <w:r w:rsidRPr="000778ED">
        <w:rPr>
          <w:rFonts w:ascii="Times New Roman" w:hAnsi="Times New Roman" w:cs="Times New Roman"/>
          <w:sz w:val="24"/>
          <w:szCs w:val="24"/>
        </w:rPr>
        <w:t xml:space="preserve"> de favoriser l’</w:t>
      </w:r>
      <w:r>
        <w:rPr>
          <w:rFonts w:ascii="Times New Roman" w:hAnsi="Times New Roman" w:cs="Times New Roman"/>
          <w:sz w:val="24"/>
          <w:szCs w:val="24"/>
        </w:rPr>
        <w:t xml:space="preserve">enseignement et l’apprentissage à partir de ces supports. La deuxième communication porte sur l’utilisation de tablettes tactiles dans des tâches d’écriture. Les auteurs s’attachent ici à </w:t>
      </w:r>
      <w:proofErr w:type="spellStart"/>
      <w:r w:rsidRPr="00F92BA0">
        <w:rPr>
          <w:rFonts w:ascii="Times New Roman" w:hAnsi="Times New Roman" w:cs="Times New Roman"/>
          <w:sz w:val="24"/>
          <w:szCs w:val="24"/>
        </w:rPr>
        <w:t>définir</w:t>
      </w:r>
      <w:proofErr w:type="spellEnd"/>
      <w:r w:rsidRPr="00F92BA0">
        <w:rPr>
          <w:rFonts w:ascii="Times New Roman" w:hAnsi="Times New Roman" w:cs="Times New Roman"/>
          <w:sz w:val="24"/>
          <w:szCs w:val="24"/>
        </w:rPr>
        <w:t xml:space="preserve"> quelles sont les </w:t>
      </w:r>
      <w:proofErr w:type="spellStart"/>
      <w:r w:rsidRPr="00F92BA0">
        <w:rPr>
          <w:rFonts w:ascii="Times New Roman" w:hAnsi="Times New Roman" w:cs="Times New Roman"/>
          <w:sz w:val="24"/>
          <w:szCs w:val="24"/>
        </w:rPr>
        <w:t>potentialités</w:t>
      </w:r>
      <w:proofErr w:type="spellEnd"/>
      <w:r w:rsidRPr="00F92BA0">
        <w:rPr>
          <w:rFonts w:ascii="Times New Roman" w:hAnsi="Times New Roman" w:cs="Times New Roman"/>
          <w:sz w:val="24"/>
          <w:szCs w:val="24"/>
        </w:rPr>
        <w:t xml:space="preserve"> et implications </w:t>
      </w:r>
      <w:proofErr w:type="spellStart"/>
      <w:r w:rsidRPr="00F92BA0">
        <w:rPr>
          <w:rFonts w:ascii="Times New Roman" w:hAnsi="Times New Roman" w:cs="Times New Roman"/>
          <w:sz w:val="24"/>
          <w:szCs w:val="24"/>
        </w:rPr>
        <w:t>pédagogiques</w:t>
      </w:r>
      <w:proofErr w:type="spellEnd"/>
      <w:r w:rsidRPr="00F92BA0">
        <w:rPr>
          <w:rFonts w:ascii="Times New Roman" w:hAnsi="Times New Roman" w:cs="Times New Roman"/>
          <w:sz w:val="24"/>
          <w:szCs w:val="24"/>
        </w:rPr>
        <w:t xml:space="preserve"> de cet outil pour ensuite </w:t>
      </w:r>
      <w:proofErr w:type="spellStart"/>
      <w:r w:rsidRPr="00F92BA0">
        <w:rPr>
          <w:rFonts w:ascii="Times New Roman" w:hAnsi="Times New Roman" w:cs="Times New Roman"/>
          <w:sz w:val="24"/>
          <w:szCs w:val="24"/>
        </w:rPr>
        <w:t>étudier</w:t>
      </w:r>
      <w:proofErr w:type="spellEnd"/>
      <w:r w:rsidRPr="00F92BA0">
        <w:rPr>
          <w:rFonts w:ascii="Times New Roman" w:hAnsi="Times New Roman" w:cs="Times New Roman"/>
          <w:sz w:val="24"/>
          <w:szCs w:val="24"/>
        </w:rPr>
        <w:t xml:space="preserve"> ses effets en salle de classe.</w:t>
      </w:r>
      <w:r>
        <w:rPr>
          <w:rFonts w:ascii="Times New Roman" w:hAnsi="Times New Roman" w:cs="Times New Roman"/>
          <w:sz w:val="24"/>
          <w:szCs w:val="24"/>
        </w:rPr>
        <w:t xml:space="preserve"> La troisième communication rend compte d’une expérimentation réalisée sur tablettes tactiles,</w:t>
      </w:r>
      <w:r w:rsidRPr="00C329C7">
        <w:rPr>
          <w:rFonts w:ascii="Times New Roman" w:hAnsi="Times New Roman" w:cs="Times New Roman"/>
          <w:sz w:val="24"/>
          <w:szCs w:val="24"/>
        </w:rPr>
        <w:t xml:space="preserve"> </w:t>
      </w:r>
      <w:r>
        <w:rPr>
          <w:rFonts w:ascii="Times New Roman" w:hAnsi="Times New Roman" w:cs="Times New Roman"/>
          <w:sz w:val="24"/>
          <w:szCs w:val="24"/>
        </w:rPr>
        <w:t xml:space="preserve">dans le domaine de la géométrie. Les auteurs de la communication présentent, d’une part, le développement de leur application nommée « FINGERS » et, d’autre part, l’évaluation de cette application </w:t>
      </w:r>
      <w:r w:rsidRPr="00F92BA0">
        <w:rPr>
          <w:rFonts w:ascii="Times New Roman" w:hAnsi="Times New Roman" w:cs="Times New Roman"/>
          <w:sz w:val="24"/>
          <w:szCs w:val="24"/>
        </w:rPr>
        <w:t>in situ</w:t>
      </w:r>
      <w:r>
        <w:rPr>
          <w:rFonts w:ascii="Times New Roman" w:hAnsi="Times New Roman" w:cs="Times New Roman"/>
          <w:sz w:val="24"/>
          <w:szCs w:val="24"/>
        </w:rPr>
        <w:t>. La quatrième communication décrit une expérimentation reposant sur l’utilisation de la réalité virtuelle pour exercer des compétences en géographie</w:t>
      </w:r>
      <w:r w:rsidRPr="00606E47">
        <w:rPr>
          <w:rFonts w:ascii="Times New Roman" w:hAnsi="Times New Roman" w:cs="Times New Roman"/>
          <w:sz w:val="24"/>
          <w:szCs w:val="24"/>
        </w:rPr>
        <w:t>.</w:t>
      </w:r>
      <w:r>
        <w:rPr>
          <w:rFonts w:ascii="Times New Roman" w:hAnsi="Times New Roman" w:cs="Times New Roman"/>
          <w:sz w:val="24"/>
          <w:szCs w:val="24"/>
        </w:rPr>
        <w:t xml:space="preserve"> La cinquième communication, intitulée « </w:t>
      </w:r>
      <w:r w:rsidRPr="006307DC">
        <w:rPr>
          <w:rFonts w:ascii="Times New Roman" w:hAnsi="Times New Roman" w:cs="Times New Roman"/>
          <w:sz w:val="24"/>
          <w:szCs w:val="24"/>
        </w:rPr>
        <w:t>Augmenter la réalité : Emergence de nouveaux possibles pour apprendre autrement de l’école primaire à l’université</w:t>
      </w:r>
      <w:r>
        <w:rPr>
          <w:rFonts w:ascii="Times New Roman" w:hAnsi="Times New Roman" w:cs="Times New Roman"/>
          <w:sz w:val="24"/>
          <w:szCs w:val="24"/>
        </w:rPr>
        <w:t xml:space="preserve"> », porte sur </w:t>
      </w:r>
      <w:r w:rsidRPr="006307DC">
        <w:rPr>
          <w:rFonts w:ascii="Times New Roman" w:hAnsi="Times New Roman" w:cs="Times New Roman"/>
          <w:sz w:val="24"/>
          <w:szCs w:val="24"/>
        </w:rPr>
        <w:t>l</w:t>
      </w:r>
      <w:r>
        <w:rPr>
          <w:rFonts w:ascii="Times New Roman" w:hAnsi="Times New Roman" w:cs="Times New Roman"/>
          <w:sz w:val="24"/>
          <w:szCs w:val="24"/>
        </w:rPr>
        <w:t>’utilisation de l</w:t>
      </w:r>
      <w:r w:rsidRPr="006307DC">
        <w:rPr>
          <w:rFonts w:ascii="Times New Roman" w:hAnsi="Times New Roman" w:cs="Times New Roman"/>
          <w:sz w:val="24"/>
          <w:szCs w:val="24"/>
        </w:rPr>
        <w:t>a réalité augmentée</w:t>
      </w:r>
      <w:r>
        <w:rPr>
          <w:rFonts w:ascii="Times New Roman" w:hAnsi="Times New Roman" w:cs="Times New Roman"/>
          <w:sz w:val="24"/>
          <w:szCs w:val="24"/>
        </w:rPr>
        <w:t xml:space="preserve"> en salles de classe pour promouvoir les apprentissages en contexte scolaire. La sixième communication est, quant à elle, consacrée à la création de cartes conceptuelles</w:t>
      </w:r>
      <w:r w:rsidRPr="00D33EED">
        <w:rPr>
          <w:rFonts w:ascii="Times New Roman" w:hAnsi="Times New Roman" w:cs="Times New Roman"/>
          <w:sz w:val="24"/>
          <w:szCs w:val="24"/>
        </w:rPr>
        <w:t xml:space="preserve"> </w:t>
      </w:r>
      <w:r>
        <w:rPr>
          <w:rFonts w:ascii="Times New Roman" w:hAnsi="Times New Roman" w:cs="Times New Roman"/>
          <w:sz w:val="24"/>
          <w:szCs w:val="24"/>
        </w:rPr>
        <w:t>via ordinateur, dans le cadre de cours d’histoire. Enfin, la septième et dernière communication ouvre la réflexion sur la formation des enseignants. En tant que superviseurs de stage, les auteurs de cette communication discutent ici de la difficulté de</w:t>
      </w:r>
      <w:r w:rsidRPr="000E54D6">
        <w:rPr>
          <w:rFonts w:ascii="Times New Roman" w:hAnsi="Times New Roman" w:cs="Times New Roman"/>
          <w:sz w:val="24"/>
          <w:szCs w:val="24"/>
        </w:rPr>
        <w:t xml:space="preserve"> guider et </w:t>
      </w:r>
      <w:r>
        <w:rPr>
          <w:rFonts w:ascii="Times New Roman" w:hAnsi="Times New Roman" w:cs="Times New Roman"/>
          <w:sz w:val="24"/>
          <w:szCs w:val="24"/>
        </w:rPr>
        <w:t>d’</w:t>
      </w:r>
      <w:r w:rsidRPr="000E54D6">
        <w:rPr>
          <w:rFonts w:ascii="Times New Roman" w:hAnsi="Times New Roman" w:cs="Times New Roman"/>
          <w:sz w:val="24"/>
          <w:szCs w:val="24"/>
        </w:rPr>
        <w:t xml:space="preserve">évaluer les stagiaires </w:t>
      </w:r>
      <w:r>
        <w:rPr>
          <w:rFonts w:ascii="Times New Roman" w:hAnsi="Times New Roman" w:cs="Times New Roman"/>
          <w:sz w:val="24"/>
          <w:szCs w:val="24"/>
        </w:rPr>
        <w:t>qui doivent intégrer les technologies de la communication et de l’information dans leur pratique enseignante.</w:t>
      </w:r>
    </w:p>
    <w:p w:rsidR="00415E5D" w:rsidRDefault="00415E5D" w:rsidP="00415E5D">
      <w:pPr>
        <w:jc w:val="both"/>
        <w:rPr>
          <w:rFonts w:ascii="Times New Roman" w:hAnsi="Times New Roman" w:cs="Times New Roman"/>
          <w:sz w:val="24"/>
          <w:szCs w:val="24"/>
        </w:rPr>
      </w:pPr>
      <w:r>
        <w:rPr>
          <w:rFonts w:ascii="Times New Roman" w:hAnsi="Times New Roman" w:cs="Times New Roman"/>
          <w:sz w:val="24"/>
          <w:szCs w:val="24"/>
        </w:rPr>
        <w:lastRenderedPageBreak/>
        <w:t>Afin de favoriser les échanges et de répondre à notre question générale, nous envisageons une mise en contexte par un des communicants du symposium. Celui-ci présentera la cadre de notre réflexion et les ouvertures attendues, il fera le lien entre les différents concepts de notre thématique et entre les intervenants. En fin de séance, ce même communicant initiera le débat et rappellera les conclusions issues de nos échanges.</w:t>
      </w:r>
    </w:p>
    <w:p w:rsidR="00BA3384" w:rsidRDefault="00BA3384" w:rsidP="00415E5D">
      <w:pPr>
        <w:jc w:val="both"/>
        <w:rPr>
          <w:rFonts w:ascii="Times New Roman" w:hAnsi="Times New Roman" w:cs="Times New Roman"/>
          <w:sz w:val="24"/>
          <w:szCs w:val="24"/>
        </w:rPr>
      </w:pPr>
    </w:p>
    <w:p w:rsidR="00BA3384" w:rsidRDefault="00BA3384" w:rsidP="00415E5D">
      <w:pPr>
        <w:jc w:val="both"/>
      </w:pPr>
      <w:r>
        <w:rPr>
          <w:rFonts w:ascii="Times New Roman" w:hAnsi="Times New Roman" w:cs="Times New Roman"/>
          <w:sz w:val="24"/>
          <w:szCs w:val="24"/>
        </w:rPr>
        <w:t xml:space="preserve">Mots-clés : Technologies de l’information et de la communication ; </w:t>
      </w:r>
    </w:p>
    <w:sectPr w:rsidR="00BA33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5A"/>
    <w:rsid w:val="0028725A"/>
    <w:rsid w:val="00415E5D"/>
    <w:rsid w:val="00447768"/>
    <w:rsid w:val="00460D53"/>
    <w:rsid w:val="00B92F4A"/>
    <w:rsid w:val="00BA3384"/>
    <w:rsid w:val="00F07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32509-52C3-429B-9FDF-3435EDF4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25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15E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urelien.fievez@umontreal.ca" TargetMode="External"/><Relationship Id="rId4" Type="http://schemas.openxmlformats.org/officeDocument/2006/relationships/hyperlink" Target="mailto:Natacha.duroisin@umons.ac.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544</Words>
  <Characters>2995</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Natacha Duroisin</dc:creator>
  <cp:keywords/>
  <dc:description/>
  <cp:lastModifiedBy>Natacha Duroisin</cp:lastModifiedBy>
  <cp:revision>4</cp:revision>
  <dcterms:created xsi:type="dcterms:W3CDTF">2016-02-15T23:30:00Z</dcterms:created>
  <dcterms:modified xsi:type="dcterms:W3CDTF">2016-02-16T08:32:00Z</dcterms:modified>
</cp:coreProperties>
</file>